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ED" w:rsidRPr="0055285C" w:rsidRDefault="000204ED" w:rsidP="000204ED">
      <w:pPr>
        <w:jc w:val="center"/>
        <w:rPr>
          <w:b/>
        </w:rPr>
      </w:pPr>
      <w:r w:rsidRPr="0055285C">
        <w:rPr>
          <w:b/>
        </w:rPr>
        <w:t>Положение</w:t>
      </w:r>
    </w:p>
    <w:p w:rsidR="000204ED" w:rsidRPr="0055285C" w:rsidRDefault="000204ED" w:rsidP="000204ED">
      <w:pPr>
        <w:jc w:val="center"/>
        <w:rPr>
          <w:b/>
        </w:rPr>
      </w:pPr>
      <w:r w:rsidRPr="0055285C">
        <w:rPr>
          <w:b/>
        </w:rPr>
        <w:t xml:space="preserve">об интеллектуальном </w:t>
      </w:r>
      <w:r>
        <w:rPr>
          <w:b/>
        </w:rPr>
        <w:t>объединении</w:t>
      </w:r>
      <w:r w:rsidRPr="0055285C">
        <w:rPr>
          <w:b/>
        </w:rPr>
        <w:t xml:space="preserve"> для учащихся </w:t>
      </w:r>
    </w:p>
    <w:p w:rsidR="000204ED" w:rsidRPr="0055285C" w:rsidRDefault="000204ED" w:rsidP="000204ED">
      <w:pPr>
        <w:jc w:val="center"/>
        <w:rPr>
          <w:b/>
        </w:rPr>
      </w:pPr>
      <w:r w:rsidRPr="0055285C">
        <w:rPr>
          <w:b/>
        </w:rPr>
        <w:t xml:space="preserve">4 классов </w:t>
      </w:r>
    </w:p>
    <w:p w:rsidR="000204ED" w:rsidRPr="0055285C" w:rsidRDefault="000204ED" w:rsidP="000204ED">
      <w:pPr>
        <w:jc w:val="center"/>
        <w:rPr>
          <w:b/>
        </w:rPr>
      </w:pPr>
      <w:r w:rsidRPr="0055285C">
        <w:rPr>
          <w:b/>
        </w:rPr>
        <w:t>«Юные исследователи»</w:t>
      </w:r>
    </w:p>
    <w:p w:rsidR="000204ED" w:rsidRPr="0055285C" w:rsidRDefault="000204ED" w:rsidP="000204ED">
      <w:pPr>
        <w:jc w:val="both"/>
        <w:rPr>
          <w:b/>
          <w:u w:val="single"/>
        </w:rPr>
      </w:pPr>
      <w:r w:rsidRPr="0055285C">
        <w:rPr>
          <w:b/>
          <w:u w:val="single"/>
        </w:rPr>
        <w:t>Общие положения</w:t>
      </w:r>
    </w:p>
    <w:p w:rsidR="000204ED" w:rsidRPr="0055285C" w:rsidRDefault="000204ED" w:rsidP="000204ED">
      <w:pPr>
        <w:numPr>
          <w:ilvl w:val="0"/>
          <w:numId w:val="4"/>
        </w:numPr>
        <w:jc w:val="both"/>
      </w:pPr>
      <w:r w:rsidRPr="0055285C">
        <w:t xml:space="preserve">В целях раннего выявления интеллектуальных, исследовательских, творческих способностей учащихся 4-х классов организуется объединение «Юные исследователи», которое объединяет учащихся, выпускников </w:t>
      </w:r>
      <w:r>
        <w:t>начальной школы</w:t>
      </w:r>
      <w:r w:rsidRPr="0055285C">
        <w:t>, способных к научному поиску, стремящихся к углублению знаний по разным учебным предметам, а также в различных образовательных областях</w:t>
      </w:r>
      <w:r>
        <w:t>.</w:t>
      </w:r>
      <w:r w:rsidRPr="0055285C">
        <w:t xml:space="preserve"> </w:t>
      </w:r>
    </w:p>
    <w:p w:rsidR="000204ED" w:rsidRPr="0055285C" w:rsidRDefault="000204ED" w:rsidP="000204ED">
      <w:pPr>
        <w:numPr>
          <w:ilvl w:val="0"/>
          <w:numId w:val="4"/>
        </w:numPr>
        <w:jc w:val="both"/>
      </w:pPr>
      <w:r>
        <w:t xml:space="preserve"> Руководство объединением</w:t>
      </w:r>
      <w:r w:rsidRPr="0055285C">
        <w:t xml:space="preserve"> «Юные исследователи» осуществляется: </w:t>
      </w:r>
    </w:p>
    <w:p w:rsidR="000204ED" w:rsidRPr="0055285C" w:rsidRDefault="000204ED" w:rsidP="000204ED">
      <w:pPr>
        <w:ind w:left="735"/>
        <w:jc w:val="both"/>
      </w:pPr>
      <w:r w:rsidRPr="0055285C">
        <w:t>а) на уровне образовательного учреждения</w:t>
      </w:r>
      <w:r>
        <w:t xml:space="preserve"> </w:t>
      </w:r>
      <w:r w:rsidRPr="0055285C">
        <w:t>- администрацией ОУ и учителем;</w:t>
      </w:r>
    </w:p>
    <w:p w:rsidR="000204ED" w:rsidRPr="0055285C" w:rsidRDefault="000204ED" w:rsidP="000204ED">
      <w:pPr>
        <w:ind w:left="735"/>
        <w:jc w:val="both"/>
      </w:pPr>
      <w:r w:rsidRPr="0055285C">
        <w:t xml:space="preserve">б) на муниципальном уровне - </w:t>
      </w:r>
      <w:proofErr w:type="gramStart"/>
      <w:r w:rsidRPr="0055285C">
        <w:t>ответственным</w:t>
      </w:r>
      <w:proofErr w:type="gramEnd"/>
      <w:r w:rsidRPr="0055285C">
        <w:t xml:space="preserve"> за организацию работы с одаренными детьми.</w:t>
      </w:r>
    </w:p>
    <w:p w:rsidR="000204ED" w:rsidRPr="00BA0A40" w:rsidRDefault="000204ED" w:rsidP="000204ED">
      <w:pPr>
        <w:ind w:firstLine="708"/>
        <w:jc w:val="both"/>
        <w:rPr>
          <w:sz w:val="24"/>
          <w:szCs w:val="24"/>
        </w:rPr>
      </w:pPr>
      <w:r w:rsidRPr="00BA0A40">
        <w:rPr>
          <w:sz w:val="24"/>
          <w:szCs w:val="24"/>
        </w:rPr>
        <w:t xml:space="preserve">3.  Конференция (чтения) среди учеников 4 классов является итогом исследовательской деятельности обучающихся 4-х классов. Конференция (чтения) проходит на школьном уровне - на первом этапе, и на муниципальном уровне – второй и заключительный этап. Муниципальный этап проходит в январе </w:t>
      </w:r>
      <w:r w:rsidRPr="00BA0A40">
        <w:rPr>
          <w:sz w:val="24"/>
          <w:szCs w:val="24"/>
          <w:u w:val="single"/>
        </w:rPr>
        <w:t>(последняя неделя месяца с 27 по 31 января).</w:t>
      </w:r>
    </w:p>
    <w:p w:rsidR="000204ED" w:rsidRPr="0055285C" w:rsidRDefault="000204ED" w:rsidP="000204ED">
      <w:pPr>
        <w:jc w:val="both"/>
        <w:rPr>
          <w:b/>
          <w:u w:val="single"/>
        </w:rPr>
      </w:pPr>
    </w:p>
    <w:p w:rsidR="000204ED" w:rsidRPr="007D752C" w:rsidRDefault="000204ED" w:rsidP="000204ED">
      <w:pPr>
        <w:jc w:val="both"/>
        <w:rPr>
          <w:b/>
          <w:sz w:val="24"/>
          <w:szCs w:val="24"/>
          <w:u w:val="single"/>
        </w:rPr>
      </w:pPr>
      <w:r w:rsidRPr="007D752C">
        <w:rPr>
          <w:b/>
          <w:sz w:val="24"/>
          <w:szCs w:val="24"/>
          <w:u w:val="single"/>
        </w:rPr>
        <w:t>Цели и задачи интеллектуального объединения учащихся 4-х классов.</w:t>
      </w:r>
    </w:p>
    <w:p w:rsidR="000204ED" w:rsidRPr="007D752C" w:rsidRDefault="000204ED" w:rsidP="000204ED">
      <w:pPr>
        <w:numPr>
          <w:ilvl w:val="0"/>
          <w:numId w:val="3"/>
        </w:numPr>
        <w:jc w:val="both"/>
        <w:rPr>
          <w:sz w:val="24"/>
          <w:szCs w:val="24"/>
        </w:rPr>
      </w:pPr>
      <w:r w:rsidRPr="007D752C">
        <w:rPr>
          <w:sz w:val="24"/>
          <w:szCs w:val="24"/>
        </w:rPr>
        <w:t xml:space="preserve">  Расширение кругозора учащихся в </w:t>
      </w:r>
      <w:r>
        <w:rPr>
          <w:sz w:val="24"/>
          <w:szCs w:val="24"/>
        </w:rPr>
        <w:t>области достижений отечественных и зарубежных исследований</w:t>
      </w:r>
      <w:r w:rsidRPr="007D752C">
        <w:rPr>
          <w:sz w:val="24"/>
          <w:szCs w:val="24"/>
        </w:rPr>
        <w:t>.</w:t>
      </w:r>
    </w:p>
    <w:p w:rsidR="000204ED" w:rsidRPr="007D752C" w:rsidRDefault="000204ED" w:rsidP="000204ED">
      <w:pPr>
        <w:numPr>
          <w:ilvl w:val="0"/>
          <w:numId w:val="3"/>
        </w:numPr>
        <w:jc w:val="both"/>
        <w:rPr>
          <w:sz w:val="24"/>
          <w:szCs w:val="24"/>
        </w:rPr>
      </w:pPr>
      <w:r w:rsidRPr="007D752C">
        <w:rPr>
          <w:sz w:val="24"/>
          <w:szCs w:val="24"/>
        </w:rPr>
        <w:t>Выявление наиболее одарённых учащихся в разных областях науки и развитие их творческих способностей.</w:t>
      </w:r>
    </w:p>
    <w:p w:rsidR="000204ED" w:rsidRPr="007D752C" w:rsidRDefault="000204ED" w:rsidP="000204ED">
      <w:pPr>
        <w:numPr>
          <w:ilvl w:val="0"/>
          <w:numId w:val="3"/>
        </w:numPr>
        <w:jc w:val="both"/>
        <w:rPr>
          <w:sz w:val="24"/>
          <w:szCs w:val="24"/>
        </w:rPr>
      </w:pPr>
      <w:r w:rsidRPr="007D752C">
        <w:rPr>
          <w:sz w:val="24"/>
          <w:szCs w:val="24"/>
        </w:rPr>
        <w:t>Активное включение учащихся в процесс самообразования и саморазвития.</w:t>
      </w:r>
    </w:p>
    <w:p w:rsidR="000204ED" w:rsidRPr="007D752C" w:rsidRDefault="000204ED" w:rsidP="000204ED">
      <w:pPr>
        <w:numPr>
          <w:ilvl w:val="0"/>
          <w:numId w:val="3"/>
        </w:numPr>
        <w:jc w:val="both"/>
        <w:rPr>
          <w:sz w:val="24"/>
          <w:szCs w:val="24"/>
        </w:rPr>
      </w:pPr>
      <w:r w:rsidRPr="007D752C">
        <w:rPr>
          <w:sz w:val="24"/>
          <w:szCs w:val="24"/>
        </w:rPr>
        <w:t>Совершенствование умений и навыков самостоятельной работы учащихся, повышение уровня знаний и эрудиции в интересующих областях науки.</w:t>
      </w:r>
    </w:p>
    <w:p w:rsidR="000204ED" w:rsidRPr="007D752C" w:rsidRDefault="000204ED" w:rsidP="000204ED">
      <w:pPr>
        <w:numPr>
          <w:ilvl w:val="0"/>
          <w:numId w:val="3"/>
        </w:numPr>
        <w:jc w:val="both"/>
      </w:pPr>
      <w:r w:rsidRPr="007D752C">
        <w:t>Обучение учащихся работе с научной, дополнительной литературой.</w:t>
      </w:r>
    </w:p>
    <w:p w:rsidR="000204ED" w:rsidRPr="007D752C" w:rsidRDefault="000204ED" w:rsidP="000204ED">
      <w:pPr>
        <w:numPr>
          <w:ilvl w:val="0"/>
          <w:numId w:val="3"/>
        </w:numPr>
        <w:jc w:val="both"/>
      </w:pPr>
      <w:r w:rsidRPr="007D752C">
        <w:t xml:space="preserve">Обучение методам и приемам проведения опытов, экспериментов, исследований. </w:t>
      </w:r>
    </w:p>
    <w:p w:rsidR="000204ED" w:rsidRDefault="000204ED" w:rsidP="000204ED">
      <w:pPr>
        <w:numPr>
          <w:ilvl w:val="0"/>
          <w:numId w:val="3"/>
        </w:numPr>
        <w:jc w:val="both"/>
      </w:pPr>
      <w:r w:rsidRPr="007D752C">
        <w:t>Подготовка к олимпиадам, конференциям, чтениям.</w:t>
      </w:r>
    </w:p>
    <w:p w:rsidR="000204ED" w:rsidRDefault="000204ED" w:rsidP="000204ED">
      <w:pPr>
        <w:numPr>
          <w:ilvl w:val="0"/>
          <w:numId w:val="3"/>
        </w:numPr>
        <w:jc w:val="both"/>
      </w:pPr>
      <w:r>
        <w:t xml:space="preserve">Ранняя профориентация </w:t>
      </w:r>
      <w:proofErr w:type="gramStart"/>
      <w:r>
        <w:t>обучающихся</w:t>
      </w:r>
      <w:proofErr w:type="gramEnd"/>
      <w:r>
        <w:t>.</w:t>
      </w:r>
      <w:r w:rsidRPr="007D752C">
        <w:t xml:space="preserve"> </w:t>
      </w:r>
    </w:p>
    <w:p w:rsidR="000204ED" w:rsidRPr="007D752C" w:rsidRDefault="000204ED" w:rsidP="000204ED">
      <w:pPr>
        <w:jc w:val="both"/>
        <w:rPr>
          <w:b/>
          <w:u w:val="single"/>
        </w:rPr>
      </w:pPr>
      <w:r w:rsidRPr="007D752C">
        <w:rPr>
          <w:b/>
          <w:u w:val="single"/>
        </w:rPr>
        <w:t>Ученик, участвующий в работе объединения, имеет право:</w:t>
      </w:r>
    </w:p>
    <w:p w:rsidR="000204ED" w:rsidRPr="007D752C" w:rsidRDefault="000204ED" w:rsidP="000204ED">
      <w:pPr>
        <w:numPr>
          <w:ilvl w:val="0"/>
          <w:numId w:val="1"/>
        </w:numPr>
        <w:jc w:val="both"/>
      </w:pPr>
      <w:r w:rsidRPr="007D752C">
        <w:t xml:space="preserve">выбрать самостоятельно тему исследовательской, творческой работы и руководителя для организации своей исследовательской деятельности; </w:t>
      </w:r>
    </w:p>
    <w:p w:rsidR="000204ED" w:rsidRPr="0055285C" w:rsidRDefault="000204ED" w:rsidP="000204ED">
      <w:pPr>
        <w:numPr>
          <w:ilvl w:val="0"/>
          <w:numId w:val="1"/>
        </w:numPr>
        <w:jc w:val="both"/>
      </w:pPr>
      <w:r w:rsidRPr="0055285C">
        <w:t>иметь возможность получить консультации в процессе создания работы,</w:t>
      </w:r>
      <w:r>
        <w:t xml:space="preserve"> получить рецензию на выполненную</w:t>
      </w:r>
      <w:r w:rsidRPr="0055285C">
        <w:t xml:space="preserve"> работу; </w:t>
      </w:r>
    </w:p>
    <w:p w:rsidR="000204ED" w:rsidRPr="0055285C" w:rsidRDefault="000204ED" w:rsidP="000204ED">
      <w:pPr>
        <w:numPr>
          <w:ilvl w:val="0"/>
          <w:numId w:val="1"/>
        </w:numPr>
        <w:jc w:val="both"/>
      </w:pPr>
      <w:r w:rsidRPr="0055285C">
        <w:t>выступить с окончательным вариантом творческой, исследовательской работы на конференции (чтениях) на школьном этапе;</w:t>
      </w:r>
    </w:p>
    <w:p w:rsidR="000204ED" w:rsidRPr="0055285C" w:rsidRDefault="000204ED" w:rsidP="000204ED">
      <w:pPr>
        <w:numPr>
          <w:ilvl w:val="0"/>
          <w:numId w:val="1"/>
        </w:numPr>
        <w:jc w:val="both"/>
        <w:rPr>
          <w:b/>
          <w:u w:val="single"/>
        </w:rPr>
      </w:pPr>
      <w:r w:rsidRPr="0055285C">
        <w:t>по решению школьной конференции</w:t>
      </w:r>
      <w:r>
        <w:t xml:space="preserve"> (чтений)</w:t>
      </w:r>
      <w:r w:rsidRPr="0055285C">
        <w:t xml:space="preserve"> имеет право представлять свою работу</w:t>
      </w:r>
      <w:r>
        <w:t xml:space="preserve"> </w:t>
      </w:r>
      <w:r w:rsidRPr="0055285C">
        <w:t xml:space="preserve">на районной конференции; </w:t>
      </w:r>
    </w:p>
    <w:p w:rsidR="000204ED" w:rsidRPr="0055285C" w:rsidRDefault="000204ED" w:rsidP="000204ED">
      <w:pPr>
        <w:jc w:val="both"/>
      </w:pPr>
      <w:r w:rsidRPr="0055285C">
        <w:rPr>
          <w:b/>
          <w:u w:val="single"/>
        </w:rPr>
        <w:t>Ученик, участвующий в НОУ, обязан:</w:t>
      </w:r>
    </w:p>
    <w:p w:rsidR="000204ED" w:rsidRPr="0055285C" w:rsidRDefault="000204ED" w:rsidP="000204ED">
      <w:pPr>
        <w:numPr>
          <w:ilvl w:val="0"/>
          <w:numId w:val="2"/>
        </w:numPr>
        <w:jc w:val="both"/>
      </w:pPr>
      <w:r w:rsidRPr="0055285C">
        <w:t xml:space="preserve">периодически сообщать о промежуточных результатах своих исследований, опытов, экспериментов, наблюдений; </w:t>
      </w:r>
    </w:p>
    <w:p w:rsidR="000204ED" w:rsidRPr="0055285C" w:rsidRDefault="000204ED" w:rsidP="000204ED">
      <w:pPr>
        <w:numPr>
          <w:ilvl w:val="0"/>
          <w:numId w:val="2"/>
        </w:numPr>
        <w:jc w:val="both"/>
      </w:pPr>
      <w:r w:rsidRPr="0055285C">
        <w:t xml:space="preserve">строго соблюдать сроки выполнения работ; </w:t>
      </w:r>
    </w:p>
    <w:p w:rsidR="000204ED" w:rsidRPr="0055285C" w:rsidRDefault="000204ED" w:rsidP="000204ED">
      <w:pPr>
        <w:numPr>
          <w:ilvl w:val="0"/>
          <w:numId w:val="2"/>
        </w:numPr>
        <w:jc w:val="both"/>
      </w:pPr>
      <w:r w:rsidRPr="0055285C">
        <w:t>строго выполнять</w:t>
      </w:r>
      <w:r>
        <w:t xml:space="preserve"> требования к оформлению исследовательской </w:t>
      </w:r>
      <w:r w:rsidRPr="0055285C">
        <w:t xml:space="preserve"> работы. </w:t>
      </w:r>
    </w:p>
    <w:p w:rsidR="000204ED" w:rsidRPr="0055285C" w:rsidRDefault="000204ED" w:rsidP="000204ED">
      <w:pPr>
        <w:ind w:firstLine="540"/>
        <w:jc w:val="both"/>
        <w:rPr>
          <w:color w:val="000000"/>
        </w:rPr>
      </w:pPr>
    </w:p>
    <w:p w:rsidR="000204ED" w:rsidRPr="007D752C" w:rsidRDefault="000204ED" w:rsidP="000204ED">
      <w:pPr>
        <w:jc w:val="center"/>
        <w:rPr>
          <w:b/>
          <w:sz w:val="24"/>
          <w:szCs w:val="24"/>
          <w:u w:val="single"/>
        </w:rPr>
      </w:pPr>
      <w:r w:rsidRPr="007D752C">
        <w:rPr>
          <w:b/>
          <w:sz w:val="24"/>
          <w:szCs w:val="24"/>
          <w:u w:val="single"/>
        </w:rPr>
        <w:t>Общие требования к работам</w:t>
      </w:r>
    </w:p>
    <w:p w:rsidR="000204ED" w:rsidRPr="007D752C" w:rsidRDefault="000204ED" w:rsidP="000204ED">
      <w:pPr>
        <w:ind w:firstLine="708"/>
        <w:jc w:val="both"/>
        <w:rPr>
          <w:sz w:val="24"/>
          <w:szCs w:val="24"/>
        </w:rPr>
      </w:pPr>
      <w:r w:rsidRPr="007D752C">
        <w:rPr>
          <w:sz w:val="24"/>
          <w:szCs w:val="24"/>
        </w:rPr>
        <w:t>На конференцию могут быть представлены работы поискового и исследовательского характера, выполненные учениками в форме доклада или отчета об эксперименте. Защита работы может сопровождаться слайдами, рисунками, чертежами, схемами.</w:t>
      </w:r>
    </w:p>
    <w:p w:rsidR="000204ED" w:rsidRPr="007D752C" w:rsidRDefault="000204ED" w:rsidP="000204ED">
      <w:pPr>
        <w:jc w:val="both"/>
        <w:rPr>
          <w:b/>
          <w:sz w:val="24"/>
          <w:szCs w:val="24"/>
        </w:rPr>
      </w:pPr>
      <w:r w:rsidRPr="007D752C">
        <w:rPr>
          <w:b/>
          <w:sz w:val="24"/>
          <w:szCs w:val="24"/>
        </w:rPr>
        <w:t>Работа учащегося должна быть:</w:t>
      </w:r>
    </w:p>
    <w:p w:rsidR="000204ED" w:rsidRPr="007D752C" w:rsidRDefault="000204ED" w:rsidP="000204ED">
      <w:pPr>
        <w:numPr>
          <w:ilvl w:val="0"/>
          <w:numId w:val="8"/>
        </w:numPr>
        <w:jc w:val="both"/>
        <w:rPr>
          <w:sz w:val="24"/>
          <w:szCs w:val="24"/>
        </w:rPr>
      </w:pPr>
      <w:r w:rsidRPr="007D752C">
        <w:rPr>
          <w:sz w:val="24"/>
          <w:szCs w:val="24"/>
        </w:rPr>
        <w:t>исследовательской;</w:t>
      </w:r>
    </w:p>
    <w:p w:rsidR="000204ED" w:rsidRPr="007D752C" w:rsidRDefault="000204ED" w:rsidP="000204ED">
      <w:pPr>
        <w:numPr>
          <w:ilvl w:val="0"/>
          <w:numId w:val="8"/>
        </w:numPr>
        <w:jc w:val="both"/>
        <w:rPr>
          <w:sz w:val="24"/>
          <w:szCs w:val="24"/>
        </w:rPr>
      </w:pPr>
      <w:r w:rsidRPr="007D752C">
        <w:rPr>
          <w:sz w:val="24"/>
          <w:szCs w:val="24"/>
        </w:rPr>
        <w:t>актуальной.</w:t>
      </w:r>
    </w:p>
    <w:p w:rsidR="000204ED" w:rsidRPr="007D752C" w:rsidRDefault="000204ED" w:rsidP="000204ED">
      <w:pPr>
        <w:jc w:val="both"/>
        <w:rPr>
          <w:b/>
          <w:sz w:val="24"/>
          <w:szCs w:val="24"/>
        </w:rPr>
      </w:pPr>
      <w:r w:rsidRPr="007D752C">
        <w:rPr>
          <w:b/>
          <w:sz w:val="24"/>
          <w:szCs w:val="24"/>
        </w:rPr>
        <w:t>В работе должны быть следующие составляющие:</w:t>
      </w:r>
    </w:p>
    <w:p w:rsidR="000204ED" w:rsidRPr="007D752C" w:rsidRDefault="000204ED" w:rsidP="000204ED">
      <w:pPr>
        <w:numPr>
          <w:ilvl w:val="0"/>
          <w:numId w:val="9"/>
        </w:numPr>
        <w:jc w:val="both"/>
        <w:rPr>
          <w:sz w:val="24"/>
          <w:szCs w:val="24"/>
        </w:rPr>
      </w:pPr>
      <w:r w:rsidRPr="007D752C">
        <w:rPr>
          <w:sz w:val="24"/>
          <w:szCs w:val="24"/>
        </w:rPr>
        <w:t>поставлены задачи;</w:t>
      </w:r>
    </w:p>
    <w:p w:rsidR="000204ED" w:rsidRPr="007D752C" w:rsidRDefault="000204ED" w:rsidP="000204ED">
      <w:pPr>
        <w:numPr>
          <w:ilvl w:val="0"/>
          <w:numId w:val="9"/>
        </w:numPr>
        <w:jc w:val="both"/>
        <w:rPr>
          <w:sz w:val="24"/>
          <w:szCs w:val="24"/>
        </w:rPr>
      </w:pPr>
      <w:r w:rsidRPr="007D752C">
        <w:rPr>
          <w:sz w:val="24"/>
          <w:szCs w:val="24"/>
        </w:rPr>
        <w:t>намечены пути их решения;</w:t>
      </w:r>
    </w:p>
    <w:p w:rsidR="000204ED" w:rsidRPr="007D752C" w:rsidRDefault="000204ED" w:rsidP="000204ED">
      <w:pPr>
        <w:numPr>
          <w:ilvl w:val="0"/>
          <w:numId w:val="9"/>
        </w:numPr>
        <w:jc w:val="both"/>
        <w:rPr>
          <w:sz w:val="24"/>
          <w:szCs w:val="24"/>
        </w:rPr>
      </w:pPr>
      <w:r w:rsidRPr="007D752C">
        <w:rPr>
          <w:sz w:val="24"/>
          <w:szCs w:val="24"/>
        </w:rPr>
        <w:lastRenderedPageBreak/>
        <w:t>работа должна быть отпечатана на стандартных листах, иметь список используемой литературы, титульный лист.</w:t>
      </w:r>
    </w:p>
    <w:p w:rsidR="000204ED" w:rsidRPr="007D752C" w:rsidRDefault="000204ED" w:rsidP="000204ED">
      <w:pPr>
        <w:pStyle w:val="1"/>
        <w:spacing w:before="0" w:after="0"/>
        <w:rPr>
          <w:rFonts w:ascii="Times New Roman" w:hAnsi="Times New Roman"/>
          <w:color w:val="000000"/>
          <w:sz w:val="24"/>
          <w:szCs w:val="24"/>
          <w:u w:val="single"/>
        </w:rPr>
      </w:pPr>
      <w:r w:rsidRPr="007D752C">
        <w:rPr>
          <w:rFonts w:ascii="Times New Roman" w:hAnsi="Times New Roman"/>
          <w:color w:val="000000"/>
          <w:sz w:val="24"/>
          <w:szCs w:val="24"/>
          <w:u w:val="single"/>
        </w:rPr>
        <w:t>Требования к оформлению работ</w:t>
      </w:r>
      <w:r>
        <w:rPr>
          <w:rFonts w:ascii="Times New Roman" w:hAnsi="Times New Roman"/>
          <w:color w:val="000000"/>
          <w:sz w:val="24"/>
          <w:szCs w:val="24"/>
          <w:u w:val="single"/>
        </w:rPr>
        <w:t>ы</w:t>
      </w:r>
      <w:r w:rsidRPr="007D752C">
        <w:rPr>
          <w:rFonts w:ascii="Times New Roman" w:hAnsi="Times New Roman"/>
          <w:color w:val="000000"/>
          <w:sz w:val="24"/>
          <w:szCs w:val="24"/>
          <w:u w:val="single"/>
        </w:rPr>
        <w:t xml:space="preserve"> </w:t>
      </w:r>
    </w:p>
    <w:p w:rsidR="000204ED" w:rsidRPr="007D752C" w:rsidRDefault="000204ED" w:rsidP="000204ED">
      <w:pPr>
        <w:ind w:firstLine="540"/>
        <w:jc w:val="both"/>
        <w:rPr>
          <w:color w:val="000000"/>
          <w:sz w:val="24"/>
          <w:szCs w:val="24"/>
        </w:rPr>
      </w:pPr>
      <w:r w:rsidRPr="007D752C">
        <w:rPr>
          <w:color w:val="000000"/>
          <w:sz w:val="24"/>
          <w:szCs w:val="24"/>
        </w:rPr>
        <w:t>К исследовательской работе школьника, к ее оформлению предъявляются те же требования, что и к любой научной статье или отчету. Необходимо придерживаться стандартов и правил, выработанных за многие годы в научной литературе.</w:t>
      </w:r>
    </w:p>
    <w:p w:rsidR="000204ED" w:rsidRPr="007D752C" w:rsidRDefault="000204ED" w:rsidP="000204ED">
      <w:pPr>
        <w:ind w:firstLine="540"/>
        <w:jc w:val="both"/>
        <w:rPr>
          <w:color w:val="000000"/>
          <w:sz w:val="24"/>
          <w:szCs w:val="24"/>
        </w:rPr>
      </w:pPr>
      <w:r w:rsidRPr="007D752C">
        <w:rPr>
          <w:rStyle w:val="a4"/>
          <w:color w:val="000000"/>
          <w:sz w:val="24"/>
          <w:szCs w:val="24"/>
        </w:rPr>
        <w:t>1. Оформление работы</w:t>
      </w:r>
    </w:p>
    <w:p w:rsidR="000204ED" w:rsidRPr="007D752C" w:rsidRDefault="000204ED" w:rsidP="000204ED">
      <w:pPr>
        <w:numPr>
          <w:ilvl w:val="0"/>
          <w:numId w:val="7"/>
        </w:numPr>
        <w:jc w:val="both"/>
        <w:rPr>
          <w:color w:val="000000"/>
          <w:sz w:val="24"/>
          <w:szCs w:val="24"/>
          <w:lang w:val="en-US"/>
        </w:rPr>
      </w:pPr>
      <w:r w:rsidRPr="007D752C">
        <w:rPr>
          <w:color w:val="000000"/>
          <w:sz w:val="24"/>
          <w:szCs w:val="24"/>
        </w:rPr>
        <w:t>Шрифт</w:t>
      </w:r>
      <w:r w:rsidRPr="007D752C">
        <w:rPr>
          <w:color w:val="000000"/>
          <w:sz w:val="24"/>
          <w:szCs w:val="24"/>
          <w:lang w:val="en-US"/>
        </w:rPr>
        <w:t xml:space="preserve"> –</w:t>
      </w:r>
      <w:r w:rsidRPr="007D752C">
        <w:rPr>
          <w:rStyle w:val="apple-converted-space"/>
          <w:color w:val="000000"/>
          <w:sz w:val="24"/>
          <w:szCs w:val="24"/>
          <w:lang w:val="en-US"/>
        </w:rPr>
        <w:t> </w:t>
      </w:r>
      <w:r w:rsidRPr="007D752C">
        <w:rPr>
          <w:color w:val="000000"/>
          <w:sz w:val="24"/>
          <w:szCs w:val="24"/>
          <w:lang w:val="en-US"/>
        </w:rPr>
        <w:t>Times</w:t>
      </w:r>
      <w:r w:rsidRPr="007D752C">
        <w:rPr>
          <w:rStyle w:val="apple-converted-space"/>
          <w:color w:val="000000"/>
          <w:sz w:val="24"/>
          <w:szCs w:val="24"/>
          <w:lang w:val="en-US"/>
        </w:rPr>
        <w:t> </w:t>
      </w:r>
      <w:r w:rsidRPr="007D752C">
        <w:rPr>
          <w:color w:val="000000"/>
          <w:sz w:val="24"/>
          <w:szCs w:val="24"/>
          <w:lang w:val="en-US"/>
        </w:rPr>
        <w:t>New</w:t>
      </w:r>
      <w:r w:rsidRPr="007D752C">
        <w:rPr>
          <w:rStyle w:val="apple-converted-space"/>
          <w:color w:val="000000"/>
          <w:sz w:val="24"/>
          <w:szCs w:val="24"/>
          <w:lang w:val="en-US"/>
        </w:rPr>
        <w:t> </w:t>
      </w:r>
      <w:r w:rsidRPr="007D752C">
        <w:rPr>
          <w:color w:val="000000"/>
          <w:sz w:val="24"/>
          <w:szCs w:val="24"/>
          <w:lang w:val="en-US"/>
        </w:rPr>
        <w:t>Roman</w:t>
      </w:r>
      <w:r w:rsidRPr="007D752C">
        <w:rPr>
          <w:rStyle w:val="apple-converted-space"/>
          <w:color w:val="000000"/>
          <w:sz w:val="24"/>
          <w:szCs w:val="24"/>
          <w:lang w:val="en-US"/>
        </w:rPr>
        <w:t> </w:t>
      </w:r>
      <w:r w:rsidRPr="007D752C">
        <w:rPr>
          <w:color w:val="000000"/>
          <w:sz w:val="24"/>
          <w:szCs w:val="24"/>
        </w:rPr>
        <w:t>размером</w:t>
      </w:r>
      <w:r w:rsidRPr="007D752C">
        <w:rPr>
          <w:color w:val="000000"/>
          <w:sz w:val="24"/>
          <w:szCs w:val="24"/>
          <w:lang w:val="en-US"/>
        </w:rPr>
        <w:t xml:space="preserve"> 14 </w:t>
      </w:r>
      <w:r w:rsidRPr="007D752C">
        <w:rPr>
          <w:color w:val="000000"/>
          <w:sz w:val="24"/>
          <w:szCs w:val="24"/>
        </w:rPr>
        <w:t>кегль</w:t>
      </w:r>
      <w:r w:rsidRPr="007D752C">
        <w:rPr>
          <w:color w:val="000000"/>
          <w:sz w:val="24"/>
          <w:szCs w:val="24"/>
          <w:lang w:val="en-US"/>
        </w:rPr>
        <w:t>;</w:t>
      </w:r>
    </w:p>
    <w:p w:rsidR="000204ED" w:rsidRPr="007D752C" w:rsidRDefault="000204ED" w:rsidP="000204ED">
      <w:pPr>
        <w:numPr>
          <w:ilvl w:val="0"/>
          <w:numId w:val="7"/>
        </w:numPr>
        <w:jc w:val="both"/>
        <w:rPr>
          <w:color w:val="000000"/>
          <w:sz w:val="24"/>
          <w:szCs w:val="24"/>
        </w:rPr>
      </w:pPr>
      <w:r w:rsidRPr="007D752C">
        <w:rPr>
          <w:color w:val="000000"/>
          <w:sz w:val="24"/>
          <w:szCs w:val="24"/>
        </w:rPr>
        <w:t>Интервал - полуторный;</w:t>
      </w:r>
    </w:p>
    <w:p w:rsidR="000204ED" w:rsidRPr="007D752C" w:rsidRDefault="000204ED" w:rsidP="000204ED">
      <w:pPr>
        <w:numPr>
          <w:ilvl w:val="0"/>
          <w:numId w:val="7"/>
        </w:numPr>
        <w:jc w:val="both"/>
        <w:rPr>
          <w:color w:val="000000"/>
          <w:sz w:val="24"/>
          <w:szCs w:val="24"/>
        </w:rPr>
      </w:pPr>
      <w:r w:rsidRPr="007D752C">
        <w:rPr>
          <w:color w:val="000000"/>
          <w:sz w:val="24"/>
          <w:szCs w:val="24"/>
        </w:rPr>
        <w:t xml:space="preserve">Границы – сверху и снизу: </w:t>
      </w:r>
      <w:smartTag w:uri="urn:schemas-microsoft-com:office:smarttags" w:element="metricconverter">
        <w:smartTagPr>
          <w:attr w:name="ProductID" w:val="2 см"/>
        </w:smartTagPr>
        <w:r w:rsidRPr="007D752C">
          <w:rPr>
            <w:color w:val="000000"/>
            <w:sz w:val="24"/>
            <w:szCs w:val="24"/>
          </w:rPr>
          <w:t>2 см</w:t>
        </w:r>
      </w:smartTag>
      <w:r w:rsidRPr="007D752C">
        <w:rPr>
          <w:color w:val="000000"/>
          <w:sz w:val="24"/>
          <w:szCs w:val="24"/>
        </w:rPr>
        <w:t xml:space="preserve">, слева: </w:t>
      </w:r>
      <w:smartTag w:uri="urn:schemas-microsoft-com:office:smarttags" w:element="metricconverter">
        <w:smartTagPr>
          <w:attr w:name="ProductID" w:val="3 см"/>
        </w:smartTagPr>
        <w:r w:rsidRPr="007D752C">
          <w:rPr>
            <w:color w:val="000000"/>
            <w:sz w:val="24"/>
            <w:szCs w:val="24"/>
          </w:rPr>
          <w:t>3 см</w:t>
        </w:r>
      </w:smartTag>
      <w:r w:rsidRPr="007D752C">
        <w:rPr>
          <w:color w:val="000000"/>
          <w:sz w:val="24"/>
          <w:szCs w:val="24"/>
        </w:rPr>
        <w:t xml:space="preserve">, справа: </w:t>
      </w:r>
      <w:smartTag w:uri="urn:schemas-microsoft-com:office:smarttags" w:element="metricconverter">
        <w:smartTagPr>
          <w:attr w:name="ProductID" w:val="1.5 см"/>
        </w:smartTagPr>
        <w:r w:rsidRPr="007D752C">
          <w:rPr>
            <w:color w:val="000000"/>
            <w:sz w:val="24"/>
            <w:szCs w:val="24"/>
          </w:rPr>
          <w:t>1.5 см</w:t>
        </w:r>
      </w:smartTag>
      <w:r w:rsidRPr="007D752C">
        <w:rPr>
          <w:color w:val="000000"/>
          <w:sz w:val="24"/>
          <w:szCs w:val="24"/>
        </w:rPr>
        <w:t>;</w:t>
      </w:r>
    </w:p>
    <w:p w:rsidR="000204ED" w:rsidRPr="007D752C" w:rsidRDefault="000204ED" w:rsidP="000204ED">
      <w:pPr>
        <w:numPr>
          <w:ilvl w:val="0"/>
          <w:numId w:val="7"/>
        </w:numPr>
        <w:jc w:val="both"/>
        <w:rPr>
          <w:color w:val="000000"/>
          <w:sz w:val="24"/>
          <w:szCs w:val="24"/>
        </w:rPr>
      </w:pPr>
      <w:r w:rsidRPr="007D752C">
        <w:rPr>
          <w:color w:val="000000"/>
          <w:sz w:val="24"/>
          <w:szCs w:val="24"/>
        </w:rPr>
        <w:t>Нумерация страниц должна быть обязательно. На первой странице - титульном листе - номер не ставится.</w:t>
      </w:r>
    </w:p>
    <w:p w:rsidR="000204ED" w:rsidRPr="007D752C" w:rsidRDefault="000204ED" w:rsidP="000204ED">
      <w:pPr>
        <w:numPr>
          <w:ilvl w:val="0"/>
          <w:numId w:val="7"/>
        </w:numPr>
        <w:jc w:val="both"/>
        <w:rPr>
          <w:color w:val="000000"/>
          <w:sz w:val="24"/>
          <w:szCs w:val="24"/>
        </w:rPr>
      </w:pPr>
      <w:r w:rsidRPr="007D752C">
        <w:rPr>
          <w:color w:val="000000"/>
          <w:sz w:val="24"/>
          <w:szCs w:val="24"/>
        </w:rPr>
        <w:t>В тексте необходимо установить функцию переноса слов.</w:t>
      </w:r>
    </w:p>
    <w:p w:rsidR="000204ED" w:rsidRPr="007D752C" w:rsidRDefault="000204ED" w:rsidP="000204ED">
      <w:pPr>
        <w:numPr>
          <w:ilvl w:val="0"/>
          <w:numId w:val="7"/>
        </w:numPr>
        <w:jc w:val="both"/>
        <w:rPr>
          <w:color w:val="000000"/>
          <w:sz w:val="24"/>
          <w:szCs w:val="24"/>
        </w:rPr>
      </w:pPr>
      <w:r w:rsidRPr="007D752C">
        <w:rPr>
          <w:color w:val="000000"/>
          <w:sz w:val="24"/>
          <w:szCs w:val="24"/>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0204ED" w:rsidRPr="007D752C" w:rsidRDefault="000204ED" w:rsidP="000204ED">
      <w:pPr>
        <w:ind w:firstLine="540"/>
        <w:jc w:val="both"/>
        <w:rPr>
          <w:color w:val="000000"/>
          <w:sz w:val="24"/>
          <w:szCs w:val="24"/>
        </w:rPr>
      </w:pPr>
      <w:r w:rsidRPr="007D752C">
        <w:rPr>
          <w:rStyle w:val="a4"/>
          <w:color w:val="000000"/>
          <w:sz w:val="24"/>
          <w:szCs w:val="24"/>
        </w:rPr>
        <w:t>2. Требования к комплектности работы</w:t>
      </w:r>
    </w:p>
    <w:p w:rsidR="000204ED" w:rsidRPr="007D752C" w:rsidRDefault="000204ED" w:rsidP="000204ED">
      <w:pPr>
        <w:numPr>
          <w:ilvl w:val="0"/>
          <w:numId w:val="5"/>
        </w:numPr>
        <w:jc w:val="both"/>
        <w:rPr>
          <w:color w:val="000000"/>
          <w:sz w:val="24"/>
          <w:szCs w:val="24"/>
        </w:rPr>
      </w:pPr>
      <w:r w:rsidRPr="007D752C">
        <w:rPr>
          <w:color w:val="000000"/>
          <w:sz w:val="24"/>
          <w:szCs w:val="24"/>
        </w:rPr>
        <w:t>-Титульный лист;</w:t>
      </w:r>
    </w:p>
    <w:p w:rsidR="000204ED" w:rsidRPr="007D752C" w:rsidRDefault="000204ED" w:rsidP="000204ED">
      <w:pPr>
        <w:numPr>
          <w:ilvl w:val="0"/>
          <w:numId w:val="5"/>
        </w:numPr>
        <w:jc w:val="both"/>
        <w:rPr>
          <w:color w:val="000000"/>
          <w:sz w:val="24"/>
          <w:szCs w:val="24"/>
        </w:rPr>
      </w:pPr>
      <w:r w:rsidRPr="007D752C">
        <w:rPr>
          <w:color w:val="000000"/>
          <w:sz w:val="24"/>
          <w:szCs w:val="24"/>
        </w:rPr>
        <w:t>-Содержание;</w:t>
      </w:r>
    </w:p>
    <w:p w:rsidR="000204ED" w:rsidRPr="007D752C" w:rsidRDefault="000204ED" w:rsidP="000204ED">
      <w:pPr>
        <w:numPr>
          <w:ilvl w:val="0"/>
          <w:numId w:val="5"/>
        </w:numPr>
        <w:jc w:val="both"/>
        <w:rPr>
          <w:color w:val="000000"/>
          <w:sz w:val="24"/>
          <w:szCs w:val="24"/>
        </w:rPr>
      </w:pPr>
      <w:r w:rsidRPr="007D752C">
        <w:rPr>
          <w:color w:val="000000"/>
          <w:sz w:val="24"/>
          <w:szCs w:val="24"/>
        </w:rPr>
        <w:t>-Введение;</w:t>
      </w:r>
    </w:p>
    <w:p w:rsidR="000204ED" w:rsidRPr="007D752C" w:rsidRDefault="000204ED" w:rsidP="000204ED">
      <w:pPr>
        <w:numPr>
          <w:ilvl w:val="0"/>
          <w:numId w:val="5"/>
        </w:numPr>
        <w:jc w:val="both"/>
        <w:rPr>
          <w:color w:val="000000"/>
          <w:sz w:val="24"/>
          <w:szCs w:val="24"/>
        </w:rPr>
      </w:pPr>
      <w:r w:rsidRPr="007D752C">
        <w:rPr>
          <w:color w:val="000000"/>
          <w:sz w:val="24"/>
          <w:szCs w:val="24"/>
        </w:rPr>
        <w:t xml:space="preserve"> Основное содержание работы;</w:t>
      </w:r>
    </w:p>
    <w:p w:rsidR="000204ED" w:rsidRPr="007D752C" w:rsidRDefault="000204ED" w:rsidP="000204ED">
      <w:pPr>
        <w:numPr>
          <w:ilvl w:val="0"/>
          <w:numId w:val="5"/>
        </w:numPr>
        <w:jc w:val="both"/>
        <w:rPr>
          <w:color w:val="000000"/>
          <w:sz w:val="24"/>
          <w:szCs w:val="24"/>
        </w:rPr>
      </w:pPr>
      <w:r w:rsidRPr="007D752C">
        <w:rPr>
          <w:color w:val="000000"/>
          <w:sz w:val="24"/>
          <w:szCs w:val="24"/>
        </w:rPr>
        <w:t xml:space="preserve"> Заключение;</w:t>
      </w:r>
    </w:p>
    <w:p w:rsidR="000204ED" w:rsidRPr="007D752C" w:rsidRDefault="000204ED" w:rsidP="000204ED">
      <w:pPr>
        <w:numPr>
          <w:ilvl w:val="0"/>
          <w:numId w:val="5"/>
        </w:numPr>
        <w:jc w:val="both"/>
        <w:rPr>
          <w:color w:val="000000"/>
          <w:sz w:val="24"/>
          <w:szCs w:val="24"/>
        </w:rPr>
      </w:pPr>
      <w:r w:rsidRPr="007D752C">
        <w:rPr>
          <w:color w:val="000000"/>
          <w:sz w:val="24"/>
          <w:szCs w:val="24"/>
        </w:rPr>
        <w:t>Список используемых источников и литературы;</w:t>
      </w:r>
    </w:p>
    <w:p w:rsidR="000204ED" w:rsidRPr="007D752C" w:rsidRDefault="000204ED" w:rsidP="000204ED">
      <w:pPr>
        <w:numPr>
          <w:ilvl w:val="0"/>
          <w:numId w:val="5"/>
        </w:numPr>
        <w:jc w:val="both"/>
        <w:rPr>
          <w:color w:val="000000"/>
          <w:sz w:val="24"/>
          <w:szCs w:val="24"/>
        </w:rPr>
      </w:pPr>
      <w:r w:rsidRPr="007D752C">
        <w:rPr>
          <w:color w:val="000000"/>
          <w:sz w:val="24"/>
          <w:szCs w:val="24"/>
        </w:rPr>
        <w:t>Приложения (если в них есть необходимость);</w:t>
      </w:r>
    </w:p>
    <w:p w:rsidR="000204ED" w:rsidRPr="007D752C" w:rsidRDefault="000204ED" w:rsidP="000204ED">
      <w:pPr>
        <w:numPr>
          <w:ilvl w:val="0"/>
          <w:numId w:val="5"/>
        </w:numPr>
        <w:jc w:val="both"/>
        <w:rPr>
          <w:color w:val="000000"/>
          <w:sz w:val="24"/>
          <w:szCs w:val="24"/>
        </w:rPr>
      </w:pPr>
      <w:r w:rsidRPr="007D752C">
        <w:rPr>
          <w:color w:val="000000"/>
          <w:sz w:val="24"/>
          <w:szCs w:val="24"/>
        </w:rPr>
        <w:t xml:space="preserve"> Отзыв научного руководителя.</w:t>
      </w:r>
    </w:p>
    <w:p w:rsidR="000204ED" w:rsidRPr="007D752C" w:rsidRDefault="000204ED" w:rsidP="000204ED">
      <w:pPr>
        <w:ind w:firstLine="540"/>
        <w:jc w:val="both"/>
        <w:rPr>
          <w:color w:val="000000"/>
          <w:sz w:val="24"/>
          <w:szCs w:val="24"/>
        </w:rPr>
      </w:pPr>
      <w:r w:rsidRPr="007D752C">
        <w:rPr>
          <w:rStyle w:val="a4"/>
          <w:color w:val="000000"/>
          <w:sz w:val="24"/>
          <w:szCs w:val="24"/>
        </w:rPr>
        <w:t>2.1. Титульный лист</w:t>
      </w:r>
    </w:p>
    <w:p w:rsidR="000204ED" w:rsidRPr="007D752C" w:rsidRDefault="000204ED" w:rsidP="000204ED">
      <w:pPr>
        <w:ind w:firstLine="540"/>
        <w:jc w:val="both"/>
        <w:rPr>
          <w:color w:val="000000"/>
          <w:sz w:val="24"/>
          <w:szCs w:val="24"/>
        </w:rPr>
      </w:pPr>
      <w:r w:rsidRPr="007D752C">
        <w:rPr>
          <w:color w:val="000000"/>
          <w:sz w:val="24"/>
          <w:szCs w:val="24"/>
        </w:rPr>
        <w:t>На нем должна быть отражена следующая информация:</w:t>
      </w:r>
    </w:p>
    <w:p w:rsidR="000204ED" w:rsidRPr="007D752C" w:rsidRDefault="000204ED" w:rsidP="000204ED">
      <w:pPr>
        <w:numPr>
          <w:ilvl w:val="0"/>
          <w:numId w:val="6"/>
        </w:numPr>
        <w:jc w:val="both"/>
        <w:rPr>
          <w:color w:val="000000"/>
          <w:sz w:val="24"/>
          <w:szCs w:val="24"/>
        </w:rPr>
      </w:pPr>
      <w:r w:rsidRPr="007D752C">
        <w:rPr>
          <w:color w:val="000000"/>
          <w:sz w:val="24"/>
          <w:szCs w:val="24"/>
        </w:rPr>
        <w:t>-Где выполнена работа;</w:t>
      </w:r>
    </w:p>
    <w:p w:rsidR="000204ED" w:rsidRPr="007D752C" w:rsidRDefault="000204ED" w:rsidP="000204ED">
      <w:pPr>
        <w:numPr>
          <w:ilvl w:val="0"/>
          <w:numId w:val="6"/>
        </w:numPr>
        <w:jc w:val="both"/>
        <w:rPr>
          <w:color w:val="000000"/>
          <w:sz w:val="24"/>
          <w:szCs w:val="24"/>
        </w:rPr>
      </w:pPr>
      <w:r w:rsidRPr="007D752C">
        <w:rPr>
          <w:color w:val="000000"/>
          <w:sz w:val="24"/>
          <w:szCs w:val="24"/>
        </w:rPr>
        <w:t>Название темы (</w:t>
      </w:r>
      <w:r w:rsidRPr="007D752C">
        <w:rPr>
          <w:rStyle w:val="a4"/>
          <w:color w:val="000000"/>
          <w:sz w:val="24"/>
          <w:szCs w:val="24"/>
        </w:rPr>
        <w:t>ДОЛЖНО ОТРАЖАТЬ СУТЬ ИССЛЕДОВАНИЯ И СООТВЕТСТВОВАТЬ ПОСТАВЛЕННОЙ ЦЕЛИ</w:t>
      </w:r>
      <w:r w:rsidRPr="007D752C">
        <w:rPr>
          <w:color w:val="000000"/>
          <w:sz w:val="24"/>
          <w:szCs w:val="24"/>
        </w:rPr>
        <w:t>);</w:t>
      </w:r>
    </w:p>
    <w:p w:rsidR="000204ED" w:rsidRPr="007D752C" w:rsidRDefault="000204ED" w:rsidP="000204ED">
      <w:pPr>
        <w:numPr>
          <w:ilvl w:val="0"/>
          <w:numId w:val="6"/>
        </w:numPr>
        <w:jc w:val="both"/>
        <w:rPr>
          <w:color w:val="000000"/>
          <w:sz w:val="24"/>
          <w:szCs w:val="24"/>
        </w:rPr>
      </w:pPr>
      <w:r w:rsidRPr="007D752C">
        <w:rPr>
          <w:color w:val="000000"/>
          <w:sz w:val="24"/>
          <w:szCs w:val="24"/>
        </w:rPr>
        <w:t xml:space="preserve"> Кто выполнил;</w:t>
      </w:r>
    </w:p>
    <w:p w:rsidR="000204ED" w:rsidRPr="007D752C" w:rsidRDefault="000204ED" w:rsidP="000204ED">
      <w:pPr>
        <w:numPr>
          <w:ilvl w:val="0"/>
          <w:numId w:val="6"/>
        </w:numPr>
        <w:jc w:val="both"/>
        <w:rPr>
          <w:color w:val="000000"/>
          <w:sz w:val="24"/>
          <w:szCs w:val="24"/>
        </w:rPr>
      </w:pPr>
      <w:r w:rsidRPr="007D752C">
        <w:rPr>
          <w:color w:val="000000"/>
          <w:sz w:val="24"/>
          <w:szCs w:val="24"/>
        </w:rPr>
        <w:t>Научный руководитель (учитель какого предмета);</w:t>
      </w:r>
    </w:p>
    <w:p w:rsidR="000204ED" w:rsidRPr="007D752C" w:rsidRDefault="000204ED" w:rsidP="000204ED">
      <w:pPr>
        <w:numPr>
          <w:ilvl w:val="0"/>
          <w:numId w:val="6"/>
        </w:numPr>
        <w:jc w:val="both"/>
        <w:rPr>
          <w:color w:val="000000"/>
          <w:sz w:val="24"/>
          <w:szCs w:val="24"/>
        </w:rPr>
      </w:pPr>
      <w:r w:rsidRPr="007D752C">
        <w:rPr>
          <w:color w:val="000000"/>
          <w:sz w:val="24"/>
          <w:szCs w:val="24"/>
        </w:rPr>
        <w:t>Город и год выполнения.</w:t>
      </w:r>
    </w:p>
    <w:p w:rsidR="000204ED" w:rsidRPr="007D752C" w:rsidRDefault="000204ED" w:rsidP="000204ED">
      <w:pPr>
        <w:ind w:firstLine="540"/>
        <w:jc w:val="both"/>
        <w:rPr>
          <w:color w:val="000000"/>
          <w:sz w:val="24"/>
          <w:szCs w:val="24"/>
        </w:rPr>
      </w:pPr>
      <w:r w:rsidRPr="007D752C">
        <w:rPr>
          <w:rStyle w:val="a4"/>
          <w:color w:val="000000"/>
          <w:sz w:val="24"/>
          <w:szCs w:val="24"/>
        </w:rPr>
        <w:t>2.2.</w:t>
      </w:r>
      <w:r w:rsidRPr="007D752C">
        <w:rPr>
          <w:rStyle w:val="apple-converted-space"/>
          <w:b/>
          <w:bCs/>
          <w:color w:val="000000"/>
          <w:sz w:val="24"/>
          <w:szCs w:val="24"/>
        </w:rPr>
        <w:t> </w:t>
      </w:r>
      <w:r w:rsidRPr="007D752C">
        <w:rPr>
          <w:rStyle w:val="a4"/>
          <w:color w:val="000000"/>
          <w:sz w:val="24"/>
          <w:szCs w:val="24"/>
        </w:rPr>
        <w:t>Содержание</w:t>
      </w:r>
      <w:r w:rsidRPr="007D752C">
        <w:rPr>
          <w:color w:val="000000"/>
          <w:sz w:val="24"/>
          <w:szCs w:val="24"/>
        </w:rPr>
        <w:t> </w:t>
      </w:r>
      <w:r w:rsidRPr="007D752C">
        <w:rPr>
          <w:rStyle w:val="a5"/>
          <w:color w:val="000000"/>
          <w:sz w:val="24"/>
          <w:szCs w:val="24"/>
        </w:rPr>
        <w:t>Пример:</w:t>
      </w:r>
    </w:p>
    <w:tbl>
      <w:tblPr>
        <w:tblW w:w="0" w:type="auto"/>
        <w:tblInd w:w="441" w:type="dxa"/>
        <w:tblCellMar>
          <w:top w:w="15" w:type="dxa"/>
          <w:left w:w="15" w:type="dxa"/>
          <w:bottom w:w="15" w:type="dxa"/>
          <w:right w:w="15" w:type="dxa"/>
        </w:tblCellMar>
        <w:tblLook w:val="0000"/>
      </w:tblPr>
      <w:tblGrid>
        <w:gridCol w:w="7204"/>
        <w:gridCol w:w="776"/>
      </w:tblGrid>
      <w:tr w:rsidR="000204ED" w:rsidRPr="007D752C" w:rsidTr="00F21BBA">
        <w:trPr>
          <w:trHeight w:val="566"/>
        </w:trPr>
        <w:tc>
          <w:tcPr>
            <w:tcW w:w="7980" w:type="dxa"/>
            <w:gridSpan w:val="2"/>
            <w:tcBorders>
              <w:bottom w:val="single" w:sz="4" w:space="0" w:color="auto"/>
            </w:tcBorders>
            <w:vAlign w:val="center"/>
          </w:tcPr>
          <w:p w:rsidR="000204ED" w:rsidRPr="007D752C" w:rsidRDefault="000204ED" w:rsidP="00F21BBA">
            <w:pPr>
              <w:jc w:val="center"/>
              <w:rPr>
                <w:color w:val="000000"/>
                <w:sz w:val="24"/>
                <w:szCs w:val="24"/>
              </w:rPr>
            </w:pPr>
            <w:r w:rsidRPr="007D752C">
              <w:rPr>
                <w:color w:val="000000"/>
                <w:sz w:val="24"/>
                <w:szCs w:val="24"/>
              </w:rPr>
              <w:t>Содержание</w:t>
            </w:r>
          </w:p>
        </w:tc>
      </w:tr>
      <w:tr w:rsidR="000204ED" w:rsidRPr="007D752C" w:rsidTr="00F21BBA">
        <w:trPr>
          <w:trHeight w:val="671"/>
        </w:trPr>
        <w:tc>
          <w:tcPr>
            <w:tcW w:w="6763" w:type="dxa"/>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Введение</w:t>
            </w:r>
            <w:r w:rsidRPr="007D752C">
              <w:rPr>
                <w:rStyle w:val="apple-converted-space"/>
                <w:color w:val="000000"/>
                <w:sz w:val="24"/>
                <w:szCs w:val="24"/>
              </w:rPr>
              <w:t> </w:t>
            </w:r>
            <w:r w:rsidRPr="007D752C">
              <w:rPr>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3</w:t>
            </w:r>
          </w:p>
        </w:tc>
      </w:tr>
      <w:tr w:rsidR="000204ED" w:rsidRPr="007D752C" w:rsidTr="00F21BBA">
        <w:trPr>
          <w:trHeight w:val="552"/>
        </w:trPr>
        <w:tc>
          <w:tcPr>
            <w:tcW w:w="7204" w:type="dxa"/>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ГЛАВА 1 ..........................................................................................</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5</w:t>
            </w:r>
          </w:p>
        </w:tc>
      </w:tr>
      <w:tr w:rsidR="000204ED" w:rsidRPr="007D752C" w:rsidTr="00F21BBA">
        <w:trPr>
          <w:trHeight w:val="514"/>
        </w:trPr>
        <w:tc>
          <w:tcPr>
            <w:tcW w:w="7204" w:type="dxa"/>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         1.1</w:t>
            </w:r>
            <w:r w:rsidRPr="007D752C">
              <w:rPr>
                <w:rStyle w:val="apple-converted-space"/>
                <w:color w:val="000000"/>
                <w:sz w:val="24"/>
                <w:szCs w:val="24"/>
              </w:rPr>
              <w:t> </w:t>
            </w:r>
            <w:r w:rsidRPr="007D752C">
              <w:rPr>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6</w:t>
            </w:r>
          </w:p>
        </w:tc>
      </w:tr>
      <w:tr w:rsidR="000204ED" w:rsidRPr="007D752C" w:rsidTr="00F21BBA">
        <w:trPr>
          <w:trHeight w:val="693"/>
        </w:trPr>
        <w:tc>
          <w:tcPr>
            <w:tcW w:w="7204" w:type="dxa"/>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          1.2.....................................................................................................</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8</w:t>
            </w:r>
          </w:p>
        </w:tc>
      </w:tr>
      <w:tr w:rsidR="000204ED" w:rsidRPr="007D752C" w:rsidTr="00F21BBA">
        <w:trPr>
          <w:trHeight w:val="753"/>
        </w:trPr>
        <w:tc>
          <w:tcPr>
            <w:tcW w:w="7204" w:type="dxa"/>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ГЛАВА</w:t>
            </w:r>
            <w:r w:rsidRPr="007D752C">
              <w:rPr>
                <w:rStyle w:val="apple-converted-space"/>
                <w:color w:val="000000"/>
                <w:sz w:val="24"/>
                <w:szCs w:val="24"/>
              </w:rPr>
              <w:t> </w:t>
            </w:r>
            <w:r w:rsidRPr="007D752C">
              <w:rPr>
                <w:color w:val="000000"/>
                <w:sz w:val="24"/>
                <w:szCs w:val="24"/>
              </w:rPr>
              <w:t> 2......................................................................................................</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10</w:t>
            </w:r>
          </w:p>
        </w:tc>
      </w:tr>
      <w:tr w:rsidR="000204ED" w:rsidRPr="007D752C" w:rsidTr="00F21BBA">
        <w:trPr>
          <w:trHeight w:val="811"/>
        </w:trPr>
        <w:tc>
          <w:tcPr>
            <w:tcW w:w="7204" w:type="dxa"/>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          2.1......................................................................................................</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7D752C" w:rsidRDefault="000204ED" w:rsidP="00F21BBA">
            <w:pPr>
              <w:rPr>
                <w:color w:val="000000"/>
                <w:sz w:val="24"/>
                <w:szCs w:val="24"/>
              </w:rPr>
            </w:pPr>
            <w:r w:rsidRPr="007D752C">
              <w:rPr>
                <w:color w:val="000000"/>
                <w:sz w:val="24"/>
                <w:szCs w:val="24"/>
              </w:rPr>
              <w:t>12</w:t>
            </w:r>
          </w:p>
        </w:tc>
      </w:tr>
      <w:tr w:rsidR="000204ED" w:rsidRPr="0055285C" w:rsidTr="00F21BBA">
        <w:trPr>
          <w:trHeight w:val="1125"/>
        </w:trPr>
        <w:tc>
          <w:tcPr>
            <w:tcW w:w="7204" w:type="dxa"/>
            <w:tcBorders>
              <w:top w:val="single" w:sz="4" w:space="0" w:color="auto"/>
              <w:left w:val="single" w:sz="4" w:space="0" w:color="auto"/>
              <w:bottom w:val="single" w:sz="4" w:space="0" w:color="auto"/>
              <w:right w:val="single" w:sz="4" w:space="0" w:color="auto"/>
            </w:tcBorders>
            <w:vAlign w:val="center"/>
          </w:tcPr>
          <w:p w:rsidR="000204ED" w:rsidRPr="0055285C" w:rsidRDefault="000204ED" w:rsidP="00F21BBA">
            <w:pPr>
              <w:rPr>
                <w:color w:val="000000"/>
              </w:rPr>
            </w:pPr>
            <w:r w:rsidRPr="0055285C">
              <w:rPr>
                <w:color w:val="000000"/>
              </w:rPr>
              <w:lastRenderedPageBreak/>
              <w:t>          2.2..................................................................................................</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55285C" w:rsidRDefault="000204ED" w:rsidP="00F21BBA">
            <w:pPr>
              <w:rPr>
                <w:color w:val="000000"/>
              </w:rPr>
            </w:pPr>
            <w:r w:rsidRPr="0055285C">
              <w:rPr>
                <w:color w:val="000000"/>
              </w:rPr>
              <w:t>15</w:t>
            </w:r>
          </w:p>
        </w:tc>
      </w:tr>
      <w:tr w:rsidR="000204ED" w:rsidRPr="005C7484" w:rsidTr="00F21BBA">
        <w:trPr>
          <w:trHeight w:val="775"/>
        </w:trPr>
        <w:tc>
          <w:tcPr>
            <w:tcW w:w="7204" w:type="dxa"/>
            <w:tcBorders>
              <w:top w:val="single" w:sz="4" w:space="0" w:color="auto"/>
              <w:left w:val="single" w:sz="4" w:space="0" w:color="auto"/>
              <w:bottom w:val="single" w:sz="4" w:space="0" w:color="auto"/>
              <w:right w:val="single" w:sz="4" w:space="0" w:color="auto"/>
            </w:tcBorders>
            <w:vAlign w:val="center"/>
          </w:tcPr>
          <w:p w:rsidR="000204ED" w:rsidRPr="005C7484" w:rsidRDefault="000204ED" w:rsidP="00F21BBA">
            <w:pPr>
              <w:rPr>
                <w:color w:val="000000"/>
                <w:sz w:val="24"/>
                <w:szCs w:val="24"/>
              </w:rPr>
            </w:pPr>
            <w:r w:rsidRPr="005C7484">
              <w:rPr>
                <w:color w:val="000000"/>
                <w:sz w:val="24"/>
                <w:szCs w:val="24"/>
              </w:rPr>
              <w:t>Заключение...................................................................................................</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5C7484" w:rsidRDefault="000204ED" w:rsidP="00F21BBA">
            <w:pPr>
              <w:rPr>
                <w:color w:val="000000"/>
                <w:sz w:val="24"/>
                <w:szCs w:val="24"/>
              </w:rPr>
            </w:pPr>
            <w:r w:rsidRPr="005C7484">
              <w:rPr>
                <w:color w:val="000000"/>
                <w:sz w:val="24"/>
                <w:szCs w:val="24"/>
              </w:rPr>
              <w:t>18</w:t>
            </w:r>
          </w:p>
        </w:tc>
      </w:tr>
      <w:tr w:rsidR="000204ED" w:rsidRPr="005C7484" w:rsidTr="00F21BBA">
        <w:trPr>
          <w:trHeight w:val="656"/>
        </w:trPr>
        <w:tc>
          <w:tcPr>
            <w:tcW w:w="7204" w:type="dxa"/>
            <w:tcBorders>
              <w:top w:val="single" w:sz="4" w:space="0" w:color="auto"/>
              <w:left w:val="single" w:sz="4" w:space="0" w:color="auto"/>
              <w:bottom w:val="single" w:sz="4" w:space="0" w:color="auto"/>
              <w:right w:val="single" w:sz="4" w:space="0" w:color="auto"/>
            </w:tcBorders>
            <w:vAlign w:val="center"/>
          </w:tcPr>
          <w:p w:rsidR="000204ED" w:rsidRPr="005C7484" w:rsidRDefault="000204ED" w:rsidP="00F21BBA">
            <w:pPr>
              <w:rPr>
                <w:color w:val="000000"/>
              </w:rPr>
            </w:pPr>
            <w:r w:rsidRPr="005C7484">
              <w:rPr>
                <w:color w:val="000000"/>
              </w:rPr>
              <w:t>Список используемых</w:t>
            </w:r>
            <w:r w:rsidRPr="005C7484">
              <w:rPr>
                <w:rStyle w:val="apple-converted-space"/>
                <w:color w:val="000000"/>
              </w:rPr>
              <w:t> </w:t>
            </w:r>
            <w:r w:rsidRPr="005C7484">
              <w:rPr>
                <w:color w:val="000000"/>
              </w:rPr>
              <w:t>источников и литературы....................................</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5C7484" w:rsidRDefault="000204ED" w:rsidP="00F21BBA">
            <w:pPr>
              <w:rPr>
                <w:color w:val="000000"/>
                <w:sz w:val="24"/>
                <w:szCs w:val="24"/>
              </w:rPr>
            </w:pPr>
            <w:r w:rsidRPr="005C7484">
              <w:rPr>
                <w:color w:val="000000"/>
                <w:sz w:val="24"/>
                <w:szCs w:val="24"/>
              </w:rPr>
              <w:t>20</w:t>
            </w:r>
          </w:p>
        </w:tc>
      </w:tr>
      <w:tr w:rsidR="000204ED" w:rsidRPr="005C7484" w:rsidTr="00F21BBA">
        <w:trPr>
          <w:trHeight w:val="688"/>
        </w:trPr>
        <w:tc>
          <w:tcPr>
            <w:tcW w:w="7204" w:type="dxa"/>
            <w:tcBorders>
              <w:top w:val="single" w:sz="4" w:space="0" w:color="auto"/>
              <w:left w:val="single" w:sz="4" w:space="0" w:color="auto"/>
              <w:bottom w:val="single" w:sz="4" w:space="0" w:color="auto"/>
              <w:right w:val="single" w:sz="4" w:space="0" w:color="auto"/>
            </w:tcBorders>
            <w:vAlign w:val="center"/>
          </w:tcPr>
          <w:p w:rsidR="000204ED" w:rsidRPr="005C7484" w:rsidRDefault="000204ED" w:rsidP="00F21BBA">
            <w:pPr>
              <w:rPr>
                <w:color w:val="000000"/>
                <w:sz w:val="24"/>
                <w:szCs w:val="24"/>
              </w:rPr>
            </w:pPr>
            <w:r w:rsidRPr="005C7484">
              <w:rPr>
                <w:color w:val="000000"/>
                <w:sz w:val="24"/>
                <w:szCs w:val="24"/>
              </w:rPr>
              <w:t>Приложения.......................................................................................</w:t>
            </w:r>
          </w:p>
        </w:tc>
        <w:tc>
          <w:tcPr>
            <w:tcW w:w="0" w:type="auto"/>
            <w:tcBorders>
              <w:top w:val="single" w:sz="4" w:space="0" w:color="auto"/>
              <w:left w:val="single" w:sz="4" w:space="0" w:color="auto"/>
              <w:bottom w:val="single" w:sz="4" w:space="0" w:color="auto"/>
              <w:right w:val="single" w:sz="4" w:space="0" w:color="auto"/>
            </w:tcBorders>
            <w:vAlign w:val="center"/>
          </w:tcPr>
          <w:p w:rsidR="000204ED" w:rsidRPr="005C7484" w:rsidRDefault="000204ED" w:rsidP="00F21BBA">
            <w:pPr>
              <w:rPr>
                <w:color w:val="000000"/>
                <w:sz w:val="24"/>
                <w:szCs w:val="24"/>
              </w:rPr>
            </w:pPr>
            <w:r w:rsidRPr="005C7484">
              <w:rPr>
                <w:color w:val="000000"/>
                <w:sz w:val="24"/>
                <w:szCs w:val="24"/>
              </w:rPr>
              <w:t>22</w:t>
            </w:r>
          </w:p>
        </w:tc>
      </w:tr>
    </w:tbl>
    <w:p w:rsidR="000204ED" w:rsidRPr="005C7484" w:rsidRDefault="000204ED" w:rsidP="000204ED">
      <w:pPr>
        <w:ind w:firstLine="540"/>
        <w:jc w:val="both"/>
        <w:rPr>
          <w:color w:val="000000"/>
          <w:sz w:val="24"/>
          <w:szCs w:val="24"/>
        </w:rPr>
      </w:pPr>
      <w:r w:rsidRPr="005C7484">
        <w:rPr>
          <w:color w:val="000000"/>
          <w:sz w:val="24"/>
          <w:szCs w:val="24"/>
        </w:rPr>
        <w:t xml:space="preserve">На странице с содержанием необходимо указывать страницы </w:t>
      </w:r>
      <w:r>
        <w:rPr>
          <w:color w:val="000000"/>
          <w:sz w:val="24"/>
          <w:szCs w:val="24"/>
        </w:rPr>
        <w:t xml:space="preserve">(начало каждой главы и </w:t>
      </w:r>
      <w:proofErr w:type="spellStart"/>
      <w:r>
        <w:rPr>
          <w:color w:val="000000"/>
          <w:sz w:val="24"/>
          <w:szCs w:val="24"/>
        </w:rPr>
        <w:t>подглавы</w:t>
      </w:r>
      <w:proofErr w:type="spellEnd"/>
      <w:r w:rsidRPr="005C7484">
        <w:rPr>
          <w:color w:val="000000"/>
          <w:sz w:val="24"/>
          <w:szCs w:val="24"/>
        </w:rPr>
        <w:t>)</w:t>
      </w:r>
    </w:p>
    <w:p w:rsidR="000204ED" w:rsidRPr="005C7484" w:rsidRDefault="000204ED" w:rsidP="000204ED">
      <w:pPr>
        <w:ind w:firstLine="540"/>
        <w:jc w:val="both"/>
        <w:rPr>
          <w:rStyle w:val="a4"/>
          <w:color w:val="000000"/>
          <w:sz w:val="24"/>
          <w:szCs w:val="24"/>
        </w:rPr>
      </w:pPr>
    </w:p>
    <w:p w:rsidR="000204ED" w:rsidRPr="005C7484" w:rsidRDefault="000204ED" w:rsidP="000204ED">
      <w:pPr>
        <w:ind w:firstLine="540"/>
        <w:jc w:val="both"/>
        <w:rPr>
          <w:color w:val="000000"/>
          <w:sz w:val="24"/>
          <w:szCs w:val="24"/>
        </w:rPr>
      </w:pPr>
      <w:r w:rsidRPr="005C7484">
        <w:rPr>
          <w:rStyle w:val="a4"/>
          <w:color w:val="000000"/>
          <w:sz w:val="24"/>
          <w:szCs w:val="24"/>
        </w:rPr>
        <w:t>2.3.</w:t>
      </w:r>
      <w:r w:rsidRPr="005C7484">
        <w:rPr>
          <w:rStyle w:val="apple-converted-space"/>
          <w:b/>
          <w:bCs/>
          <w:color w:val="000000"/>
          <w:sz w:val="24"/>
          <w:szCs w:val="24"/>
        </w:rPr>
        <w:t> </w:t>
      </w:r>
      <w:r w:rsidRPr="005C7484">
        <w:rPr>
          <w:rStyle w:val="a4"/>
          <w:color w:val="000000"/>
          <w:sz w:val="24"/>
          <w:szCs w:val="24"/>
        </w:rPr>
        <w:t>Введение</w:t>
      </w:r>
    </w:p>
    <w:p w:rsidR="000204ED" w:rsidRPr="005C7484" w:rsidRDefault="000204ED" w:rsidP="000204ED">
      <w:pPr>
        <w:ind w:firstLine="540"/>
        <w:jc w:val="both"/>
        <w:rPr>
          <w:color w:val="000000"/>
          <w:sz w:val="24"/>
          <w:szCs w:val="24"/>
        </w:rPr>
      </w:pPr>
      <w:r w:rsidRPr="005C7484">
        <w:rPr>
          <w:color w:val="000000"/>
          <w:sz w:val="24"/>
          <w:szCs w:val="24"/>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0204ED" w:rsidRPr="005C7484" w:rsidRDefault="000204ED" w:rsidP="000204ED">
      <w:pPr>
        <w:ind w:firstLine="540"/>
        <w:jc w:val="both"/>
        <w:rPr>
          <w:color w:val="000000"/>
          <w:sz w:val="24"/>
          <w:szCs w:val="24"/>
        </w:rPr>
      </w:pPr>
      <w:r w:rsidRPr="005C7484">
        <w:rPr>
          <w:color w:val="000000"/>
          <w:sz w:val="24"/>
          <w:szCs w:val="24"/>
        </w:rPr>
        <w:t>Введение должно показать, насколько хорошо автор знает литературу по своей теме, правильно ли в ней разобрался, сумел ли четко определить цель исследования и поставить задачи для ее достижения.</w:t>
      </w:r>
    </w:p>
    <w:p w:rsidR="000204ED" w:rsidRPr="005C7484" w:rsidRDefault="000204ED" w:rsidP="000204ED">
      <w:pPr>
        <w:ind w:firstLine="540"/>
        <w:jc w:val="both"/>
        <w:rPr>
          <w:color w:val="000000"/>
          <w:sz w:val="24"/>
          <w:szCs w:val="24"/>
        </w:rPr>
      </w:pPr>
      <w:r w:rsidRPr="005C7484">
        <w:rPr>
          <w:rStyle w:val="a4"/>
          <w:color w:val="000000"/>
          <w:sz w:val="24"/>
          <w:szCs w:val="24"/>
        </w:rPr>
        <w:t>2.4.</w:t>
      </w:r>
      <w:r w:rsidRPr="005C7484">
        <w:rPr>
          <w:rStyle w:val="apple-converted-space"/>
          <w:b/>
          <w:bCs/>
          <w:color w:val="000000"/>
          <w:sz w:val="24"/>
          <w:szCs w:val="24"/>
        </w:rPr>
        <w:t> </w:t>
      </w:r>
      <w:r w:rsidRPr="005C7484">
        <w:rPr>
          <w:rStyle w:val="a4"/>
          <w:color w:val="000000"/>
          <w:sz w:val="24"/>
          <w:szCs w:val="24"/>
        </w:rPr>
        <w:t>Основной текст</w:t>
      </w:r>
    </w:p>
    <w:p w:rsidR="000204ED" w:rsidRPr="005C7484" w:rsidRDefault="000204ED" w:rsidP="000204ED">
      <w:pPr>
        <w:ind w:firstLine="540"/>
        <w:jc w:val="both"/>
        <w:rPr>
          <w:color w:val="000000"/>
          <w:sz w:val="24"/>
          <w:szCs w:val="24"/>
        </w:rPr>
      </w:pPr>
      <w:r w:rsidRPr="005C7484">
        <w:rPr>
          <w:color w:val="000000"/>
          <w:sz w:val="24"/>
          <w:szCs w:val="24"/>
        </w:rPr>
        <w:t xml:space="preserve">Каждую главу необходимо начинать с новой страницы. При этом на </w:t>
      </w:r>
      <w:proofErr w:type="spellStart"/>
      <w:r w:rsidRPr="005C7484">
        <w:rPr>
          <w:color w:val="000000"/>
          <w:sz w:val="24"/>
          <w:szCs w:val="24"/>
        </w:rPr>
        <w:t>подглавы</w:t>
      </w:r>
      <w:proofErr w:type="spellEnd"/>
      <w:r w:rsidRPr="005C7484">
        <w:rPr>
          <w:color w:val="000000"/>
          <w:sz w:val="24"/>
          <w:szCs w:val="24"/>
        </w:rPr>
        <w:t xml:space="preserve"> данное правило не распространяется.</w:t>
      </w:r>
    </w:p>
    <w:p w:rsidR="000204ED" w:rsidRPr="005C7484" w:rsidRDefault="000204ED" w:rsidP="000204ED">
      <w:pPr>
        <w:ind w:firstLine="540"/>
        <w:jc w:val="both"/>
        <w:rPr>
          <w:color w:val="000000"/>
          <w:sz w:val="24"/>
          <w:szCs w:val="24"/>
        </w:rPr>
      </w:pPr>
      <w:r w:rsidRPr="005C7484">
        <w:rPr>
          <w:color w:val="000000"/>
          <w:sz w:val="24"/>
          <w:szCs w:val="24"/>
        </w:rPr>
        <w:t>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0204ED" w:rsidRPr="005C7484" w:rsidRDefault="000204ED" w:rsidP="000204ED">
      <w:pPr>
        <w:ind w:firstLine="540"/>
        <w:jc w:val="both"/>
        <w:rPr>
          <w:color w:val="000000"/>
          <w:sz w:val="24"/>
          <w:szCs w:val="24"/>
        </w:rPr>
      </w:pPr>
      <w:r w:rsidRPr="005C7484">
        <w:rPr>
          <w:rStyle w:val="a4"/>
          <w:color w:val="000000"/>
          <w:sz w:val="24"/>
          <w:szCs w:val="24"/>
        </w:rPr>
        <w:t>2.5.</w:t>
      </w:r>
      <w:r w:rsidRPr="005C7484">
        <w:rPr>
          <w:rStyle w:val="apple-converted-space"/>
          <w:b/>
          <w:bCs/>
          <w:color w:val="000000"/>
          <w:sz w:val="24"/>
          <w:szCs w:val="24"/>
        </w:rPr>
        <w:t> </w:t>
      </w:r>
      <w:r w:rsidRPr="005C7484">
        <w:rPr>
          <w:rStyle w:val="a4"/>
          <w:color w:val="000000"/>
          <w:sz w:val="24"/>
          <w:szCs w:val="24"/>
        </w:rPr>
        <w:t>Заключение</w:t>
      </w:r>
    </w:p>
    <w:p w:rsidR="000204ED" w:rsidRPr="005C7484" w:rsidRDefault="000204ED" w:rsidP="000204ED">
      <w:pPr>
        <w:ind w:firstLine="540"/>
        <w:jc w:val="both"/>
        <w:rPr>
          <w:color w:val="000000"/>
          <w:sz w:val="24"/>
          <w:szCs w:val="24"/>
        </w:rPr>
      </w:pPr>
      <w:r w:rsidRPr="005C7484">
        <w:rPr>
          <w:color w:val="000000"/>
          <w:sz w:val="24"/>
          <w:szCs w:val="24"/>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и заимствований.</w:t>
      </w:r>
    </w:p>
    <w:p w:rsidR="000204ED" w:rsidRPr="005C7484" w:rsidRDefault="000204ED" w:rsidP="000204ED">
      <w:pPr>
        <w:ind w:firstLine="540"/>
        <w:jc w:val="both"/>
        <w:rPr>
          <w:color w:val="000000"/>
          <w:sz w:val="24"/>
          <w:szCs w:val="24"/>
        </w:rPr>
      </w:pPr>
      <w:r w:rsidRPr="005C7484">
        <w:rPr>
          <w:color w:val="000000"/>
          <w:sz w:val="24"/>
          <w:szCs w:val="24"/>
        </w:rPr>
        <w:t>Также можно указать основные направления, по которым следовало бы продолжать научную работу в выбранном направлении.</w:t>
      </w:r>
    </w:p>
    <w:p w:rsidR="000204ED" w:rsidRPr="005C7484" w:rsidRDefault="000204ED" w:rsidP="000204ED">
      <w:pPr>
        <w:ind w:firstLine="540"/>
        <w:jc w:val="both"/>
        <w:rPr>
          <w:color w:val="000000"/>
          <w:sz w:val="24"/>
          <w:szCs w:val="24"/>
        </w:rPr>
      </w:pPr>
      <w:r w:rsidRPr="005C7484">
        <w:rPr>
          <w:rStyle w:val="a4"/>
          <w:color w:val="000000"/>
          <w:sz w:val="24"/>
          <w:szCs w:val="24"/>
        </w:rPr>
        <w:t>2.6. Список используемых источников и литературы</w:t>
      </w:r>
      <w:r w:rsidRPr="005C7484">
        <w:rPr>
          <w:color w:val="000000"/>
          <w:sz w:val="24"/>
          <w:szCs w:val="24"/>
        </w:rPr>
        <w:t> </w:t>
      </w:r>
    </w:p>
    <w:p w:rsidR="000204ED" w:rsidRPr="005C7484" w:rsidRDefault="000204ED" w:rsidP="000204ED">
      <w:pPr>
        <w:ind w:firstLine="540"/>
        <w:jc w:val="both"/>
        <w:rPr>
          <w:color w:val="000000"/>
          <w:sz w:val="24"/>
          <w:szCs w:val="24"/>
        </w:rPr>
      </w:pPr>
      <w:r w:rsidRPr="005C7484">
        <w:rPr>
          <w:color w:val="000000"/>
          <w:sz w:val="24"/>
          <w:szCs w:val="24"/>
        </w:rPr>
        <w:t>Список составляется по категориям. В первую очередь описываются источники, используемые в исследовании. Затем литература (монографии, исследования). Отдельно описываются статьи из периодических журналов, газет, сборников, и справочные издания (словари).</w:t>
      </w:r>
    </w:p>
    <w:p w:rsidR="000204ED" w:rsidRPr="005C7484" w:rsidRDefault="000204ED" w:rsidP="000204ED">
      <w:pPr>
        <w:ind w:firstLine="540"/>
        <w:jc w:val="both"/>
        <w:rPr>
          <w:color w:val="000000"/>
          <w:sz w:val="24"/>
          <w:szCs w:val="24"/>
        </w:rPr>
      </w:pPr>
      <w:r w:rsidRPr="005C7484">
        <w:rPr>
          <w:color w:val="000000"/>
          <w:sz w:val="24"/>
          <w:szCs w:val="24"/>
        </w:rPr>
        <w:t>Обязательно указывать место и год выпуска книги, а также количество страниц.</w:t>
      </w:r>
    </w:p>
    <w:p w:rsidR="000204ED" w:rsidRPr="005C7484" w:rsidRDefault="000204ED" w:rsidP="000204ED">
      <w:pPr>
        <w:ind w:firstLine="540"/>
        <w:jc w:val="both"/>
        <w:rPr>
          <w:color w:val="000000"/>
          <w:sz w:val="24"/>
          <w:szCs w:val="24"/>
        </w:rPr>
      </w:pPr>
      <w:r w:rsidRPr="005C7484">
        <w:rPr>
          <w:color w:val="000000"/>
          <w:sz w:val="24"/>
          <w:szCs w:val="24"/>
        </w:rPr>
        <w:t>Обязательно описание книг должно стоять в алфавитном порядке по фамилии автора. Нумерация сквозная через весь список.</w:t>
      </w:r>
    </w:p>
    <w:p w:rsidR="000204ED" w:rsidRPr="005C7484" w:rsidRDefault="000204ED" w:rsidP="000204ED">
      <w:pPr>
        <w:pStyle w:val="docdata"/>
        <w:spacing w:before="0" w:beforeAutospacing="0" w:after="0" w:afterAutospacing="0"/>
        <w:rPr>
          <w:b/>
          <w:bCs/>
        </w:rPr>
      </w:pPr>
      <w:r w:rsidRPr="005C7484">
        <w:rPr>
          <w:b/>
          <w:bCs/>
          <w:color w:val="000000"/>
        </w:rPr>
        <w:t>Направления предметных секций и подсекций:</w:t>
      </w:r>
    </w:p>
    <w:p w:rsidR="000204ED" w:rsidRPr="005C7484" w:rsidRDefault="000204ED" w:rsidP="000204ED">
      <w:pPr>
        <w:rPr>
          <w:color w:val="000000"/>
        </w:rPr>
      </w:pPr>
      <w:r w:rsidRPr="005C7484">
        <w:rPr>
          <w:color w:val="000000"/>
          <w:u w:val="single"/>
        </w:rPr>
        <w:t>1.Секция Математика</w:t>
      </w:r>
    </w:p>
    <w:p w:rsidR="000204ED" w:rsidRPr="005C7484" w:rsidRDefault="000204ED" w:rsidP="000204ED">
      <w:pPr>
        <w:rPr>
          <w:color w:val="000000"/>
        </w:rPr>
      </w:pPr>
      <w:r w:rsidRPr="005C7484">
        <w:rPr>
          <w:color w:val="000000"/>
        </w:rPr>
        <w:t xml:space="preserve"> подсекции:</w:t>
      </w:r>
    </w:p>
    <w:p w:rsidR="000204ED" w:rsidRPr="005C7484" w:rsidRDefault="000204ED" w:rsidP="000204ED">
      <w:pPr>
        <w:numPr>
          <w:ilvl w:val="0"/>
          <w:numId w:val="10"/>
        </w:numPr>
        <w:rPr>
          <w:color w:val="000000"/>
        </w:rPr>
      </w:pPr>
      <w:r w:rsidRPr="005C7484">
        <w:rPr>
          <w:color w:val="000000"/>
        </w:rPr>
        <w:t>математика,</w:t>
      </w:r>
    </w:p>
    <w:p w:rsidR="000204ED" w:rsidRPr="005C7484" w:rsidRDefault="000204ED" w:rsidP="000204ED">
      <w:pPr>
        <w:numPr>
          <w:ilvl w:val="0"/>
          <w:numId w:val="10"/>
        </w:numPr>
        <w:rPr>
          <w:color w:val="000000"/>
        </w:rPr>
      </w:pPr>
      <w:r w:rsidRPr="005C7484">
        <w:rPr>
          <w:color w:val="000000"/>
        </w:rPr>
        <w:t xml:space="preserve">информатика, </w:t>
      </w:r>
    </w:p>
    <w:p w:rsidR="000204ED" w:rsidRPr="005C7484" w:rsidRDefault="000204ED" w:rsidP="000204ED">
      <w:pPr>
        <w:numPr>
          <w:ilvl w:val="0"/>
          <w:numId w:val="10"/>
        </w:numPr>
      </w:pPr>
      <w:r w:rsidRPr="005C7484">
        <w:rPr>
          <w:color w:val="000000"/>
        </w:rPr>
        <w:t>робототехника;</w:t>
      </w:r>
    </w:p>
    <w:p w:rsidR="000204ED" w:rsidRPr="005C7484" w:rsidRDefault="000204ED" w:rsidP="000204ED">
      <w:r w:rsidRPr="005C7484">
        <w:rPr>
          <w:color w:val="000000"/>
        </w:rPr>
        <w:t xml:space="preserve">2. </w:t>
      </w:r>
      <w:r w:rsidRPr="005C7484">
        <w:rPr>
          <w:color w:val="000000"/>
          <w:u w:val="single"/>
        </w:rPr>
        <w:t>Секция Русский язык;</w:t>
      </w:r>
    </w:p>
    <w:p w:rsidR="000204ED" w:rsidRPr="005C7484" w:rsidRDefault="000204ED" w:rsidP="000204ED">
      <w:pPr>
        <w:rPr>
          <w:u w:val="single"/>
        </w:rPr>
      </w:pPr>
      <w:r w:rsidRPr="005C7484">
        <w:rPr>
          <w:color w:val="000000"/>
          <w:u w:val="single"/>
        </w:rPr>
        <w:t>3. Секция Литературное чтение;</w:t>
      </w:r>
    </w:p>
    <w:p w:rsidR="000204ED" w:rsidRPr="005C7484" w:rsidRDefault="000204ED" w:rsidP="000204ED">
      <w:pPr>
        <w:rPr>
          <w:color w:val="000000"/>
        </w:rPr>
      </w:pPr>
      <w:r w:rsidRPr="005C7484">
        <w:rPr>
          <w:color w:val="000000"/>
        </w:rPr>
        <w:t>4</w:t>
      </w:r>
      <w:r w:rsidRPr="005C7484">
        <w:rPr>
          <w:color w:val="000000"/>
          <w:u w:val="single"/>
        </w:rPr>
        <w:t>. Секция, Окружающий мир:</w:t>
      </w:r>
      <w:r w:rsidRPr="005C7484">
        <w:rPr>
          <w:color w:val="000000"/>
        </w:rPr>
        <w:t xml:space="preserve"> </w:t>
      </w:r>
    </w:p>
    <w:p w:rsidR="000204ED" w:rsidRPr="005C7484" w:rsidRDefault="000204ED" w:rsidP="000204ED">
      <w:pPr>
        <w:rPr>
          <w:color w:val="000000"/>
        </w:rPr>
      </w:pPr>
      <w:r w:rsidRPr="005C7484">
        <w:rPr>
          <w:color w:val="000000"/>
        </w:rPr>
        <w:lastRenderedPageBreak/>
        <w:t>Подсекции:</w:t>
      </w:r>
    </w:p>
    <w:p w:rsidR="000204ED" w:rsidRPr="005C7484" w:rsidRDefault="000204ED" w:rsidP="000204ED">
      <w:pPr>
        <w:numPr>
          <w:ilvl w:val="0"/>
          <w:numId w:val="11"/>
        </w:numPr>
      </w:pPr>
      <w:r w:rsidRPr="005C7484">
        <w:rPr>
          <w:color w:val="000000"/>
        </w:rPr>
        <w:t>экономика;</w:t>
      </w:r>
    </w:p>
    <w:p w:rsidR="000204ED" w:rsidRPr="005C7484" w:rsidRDefault="000204ED" w:rsidP="000204ED">
      <w:pPr>
        <w:numPr>
          <w:ilvl w:val="0"/>
          <w:numId w:val="11"/>
        </w:numPr>
      </w:pPr>
      <w:r w:rsidRPr="005C7484">
        <w:rPr>
          <w:color w:val="000000"/>
        </w:rPr>
        <w:t>физика;</w:t>
      </w:r>
    </w:p>
    <w:p w:rsidR="000204ED" w:rsidRPr="005C7484" w:rsidRDefault="000204ED" w:rsidP="000204ED">
      <w:pPr>
        <w:numPr>
          <w:ilvl w:val="0"/>
          <w:numId w:val="11"/>
        </w:numPr>
      </w:pPr>
      <w:r w:rsidRPr="005C7484">
        <w:rPr>
          <w:color w:val="000000"/>
        </w:rPr>
        <w:t>химия; </w:t>
      </w:r>
    </w:p>
    <w:p w:rsidR="000204ED" w:rsidRPr="005C7484" w:rsidRDefault="000204ED" w:rsidP="000204ED">
      <w:pPr>
        <w:numPr>
          <w:ilvl w:val="0"/>
          <w:numId w:val="11"/>
        </w:numPr>
      </w:pPr>
      <w:r w:rsidRPr="005C7484">
        <w:rPr>
          <w:color w:val="000000"/>
        </w:rPr>
        <w:t>экология;</w:t>
      </w:r>
    </w:p>
    <w:p w:rsidR="000204ED" w:rsidRPr="005C7484" w:rsidRDefault="000204ED" w:rsidP="000204ED">
      <w:pPr>
        <w:numPr>
          <w:ilvl w:val="0"/>
          <w:numId w:val="11"/>
        </w:numPr>
        <w:rPr>
          <w:color w:val="000000"/>
        </w:rPr>
      </w:pPr>
      <w:r w:rsidRPr="005C7484">
        <w:rPr>
          <w:color w:val="000000"/>
        </w:rPr>
        <w:t xml:space="preserve">география, </w:t>
      </w:r>
    </w:p>
    <w:p w:rsidR="000204ED" w:rsidRPr="005C7484" w:rsidRDefault="000204ED" w:rsidP="000204ED">
      <w:pPr>
        <w:numPr>
          <w:ilvl w:val="0"/>
          <w:numId w:val="11"/>
        </w:numPr>
      </w:pPr>
      <w:r w:rsidRPr="005C7484">
        <w:rPr>
          <w:color w:val="000000"/>
        </w:rPr>
        <w:t>астрономия;</w:t>
      </w:r>
    </w:p>
    <w:p w:rsidR="000204ED" w:rsidRPr="005C7484" w:rsidRDefault="000204ED" w:rsidP="000204ED">
      <w:pPr>
        <w:numPr>
          <w:ilvl w:val="0"/>
          <w:numId w:val="11"/>
        </w:numPr>
        <w:rPr>
          <w:color w:val="000000"/>
        </w:rPr>
      </w:pPr>
      <w:r w:rsidRPr="005C7484">
        <w:rPr>
          <w:color w:val="000000"/>
        </w:rPr>
        <w:t>биология (ботаника, зоология);</w:t>
      </w:r>
    </w:p>
    <w:p w:rsidR="000204ED" w:rsidRPr="005C7484" w:rsidRDefault="000204ED" w:rsidP="000204ED">
      <w:pPr>
        <w:numPr>
          <w:ilvl w:val="0"/>
          <w:numId w:val="11"/>
        </w:numPr>
      </w:pPr>
      <w:proofErr w:type="spellStart"/>
      <w:r w:rsidRPr="005C7484">
        <w:rPr>
          <w:color w:val="000000"/>
        </w:rPr>
        <w:t>валеология</w:t>
      </w:r>
      <w:proofErr w:type="spellEnd"/>
    </w:p>
    <w:p w:rsidR="000204ED" w:rsidRPr="0055285C" w:rsidRDefault="000204ED" w:rsidP="000204ED">
      <w:pPr>
        <w:numPr>
          <w:ilvl w:val="0"/>
          <w:numId w:val="11"/>
        </w:numPr>
      </w:pPr>
      <w:r w:rsidRPr="0055285C">
        <w:rPr>
          <w:color w:val="000000"/>
        </w:rPr>
        <w:t>история, краеведение</w:t>
      </w:r>
    </w:p>
    <w:p w:rsidR="000204ED" w:rsidRPr="0055285C" w:rsidRDefault="000204ED" w:rsidP="000204ED">
      <w:pPr>
        <w:rPr>
          <w:color w:val="000000"/>
          <w:u w:val="single"/>
        </w:rPr>
      </w:pPr>
      <w:r w:rsidRPr="0055285C">
        <w:rPr>
          <w:color w:val="000000"/>
        </w:rPr>
        <w:t>5.</w:t>
      </w:r>
      <w:r w:rsidRPr="0055285C">
        <w:rPr>
          <w:color w:val="000000"/>
          <w:u w:val="single"/>
        </w:rPr>
        <w:t>Секция Технология</w:t>
      </w:r>
    </w:p>
    <w:p w:rsidR="000204ED" w:rsidRPr="0055285C" w:rsidRDefault="000204ED" w:rsidP="000204ED">
      <w:r w:rsidRPr="0055285C">
        <w:rPr>
          <w:color w:val="000000"/>
          <w:u w:val="single"/>
        </w:rPr>
        <w:t xml:space="preserve">6 Секция </w:t>
      </w:r>
      <w:proofErr w:type="gramStart"/>
      <w:r w:rsidRPr="0055285C">
        <w:rPr>
          <w:color w:val="000000"/>
          <w:u w:val="single"/>
        </w:rPr>
        <w:t>ИЗО</w:t>
      </w:r>
      <w:proofErr w:type="gramEnd"/>
    </w:p>
    <w:p w:rsidR="000204ED" w:rsidRDefault="000204ED" w:rsidP="000204ED">
      <w:pPr>
        <w:rPr>
          <w:color w:val="000000"/>
          <w:u w:val="single"/>
        </w:rPr>
      </w:pPr>
      <w:r w:rsidRPr="0055285C">
        <w:rPr>
          <w:color w:val="000000"/>
        </w:rPr>
        <w:t>7.</w:t>
      </w:r>
      <w:r w:rsidRPr="0055285C">
        <w:rPr>
          <w:color w:val="000000"/>
          <w:u w:val="single"/>
        </w:rPr>
        <w:t>Секция Страноведение</w:t>
      </w:r>
    </w:p>
    <w:p w:rsidR="000204ED" w:rsidRDefault="000204ED" w:rsidP="000204ED">
      <w:pPr>
        <w:pStyle w:val="a3"/>
      </w:pPr>
    </w:p>
    <w:p w:rsidR="000204ED" w:rsidRDefault="000204ED" w:rsidP="000204ED">
      <w:pPr>
        <w:pStyle w:val="a3"/>
      </w:pPr>
    </w:p>
    <w:p w:rsidR="000204ED" w:rsidRDefault="000204ED" w:rsidP="000204ED">
      <w:pPr>
        <w:pStyle w:val="a3"/>
      </w:pPr>
    </w:p>
    <w:p w:rsidR="000204ED" w:rsidRDefault="000204ED" w:rsidP="000204ED">
      <w:pPr>
        <w:pStyle w:val="a3"/>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jc w:val="center"/>
        <w:rPr>
          <w:sz w:val="24"/>
          <w:szCs w:val="24"/>
        </w:rPr>
      </w:pPr>
      <w:r>
        <w:rPr>
          <w:sz w:val="24"/>
          <w:szCs w:val="24"/>
        </w:rPr>
        <w:lastRenderedPageBreak/>
        <w:t xml:space="preserve">Организационный комитет </w:t>
      </w:r>
    </w:p>
    <w:p w:rsidR="000204ED" w:rsidRDefault="000204ED" w:rsidP="000204ED">
      <w:pPr>
        <w:jc w:val="center"/>
        <w:rPr>
          <w:sz w:val="24"/>
          <w:szCs w:val="24"/>
        </w:rPr>
      </w:pPr>
      <w:r>
        <w:rPr>
          <w:sz w:val="24"/>
          <w:szCs w:val="24"/>
        </w:rPr>
        <w:t xml:space="preserve">районной конференции интеллектуального объединения учащихся 4-х классов </w:t>
      </w:r>
    </w:p>
    <w:p w:rsidR="000204ED" w:rsidRDefault="000204ED" w:rsidP="000204ED">
      <w:pPr>
        <w:jc w:val="center"/>
        <w:rPr>
          <w:sz w:val="24"/>
          <w:szCs w:val="24"/>
        </w:rPr>
      </w:pPr>
      <w:r>
        <w:rPr>
          <w:sz w:val="24"/>
          <w:szCs w:val="24"/>
        </w:rPr>
        <w:t>«Юные исследователи»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936"/>
        <w:gridCol w:w="2692"/>
        <w:gridCol w:w="3300"/>
      </w:tblGrid>
      <w:tr w:rsidR="000204ED" w:rsidRPr="007271B5" w:rsidTr="00F21BBA">
        <w:tc>
          <w:tcPr>
            <w:tcW w:w="675" w:type="dxa"/>
            <w:shd w:val="clear" w:color="auto" w:fill="auto"/>
          </w:tcPr>
          <w:p w:rsidR="000204ED" w:rsidRPr="007271B5" w:rsidRDefault="000204ED" w:rsidP="00F21BBA">
            <w:pPr>
              <w:jc w:val="center"/>
              <w:rPr>
                <w:sz w:val="24"/>
                <w:szCs w:val="24"/>
              </w:rPr>
            </w:pPr>
            <w:r w:rsidRPr="007271B5">
              <w:rPr>
                <w:sz w:val="24"/>
                <w:szCs w:val="24"/>
              </w:rPr>
              <w:t>№</w:t>
            </w:r>
          </w:p>
        </w:tc>
        <w:tc>
          <w:tcPr>
            <w:tcW w:w="3119" w:type="dxa"/>
            <w:shd w:val="clear" w:color="auto" w:fill="auto"/>
          </w:tcPr>
          <w:p w:rsidR="000204ED" w:rsidRPr="007271B5" w:rsidRDefault="000204ED" w:rsidP="00F21BBA">
            <w:pPr>
              <w:jc w:val="center"/>
              <w:rPr>
                <w:sz w:val="24"/>
                <w:szCs w:val="24"/>
              </w:rPr>
            </w:pPr>
            <w:r w:rsidRPr="007271B5">
              <w:rPr>
                <w:sz w:val="24"/>
                <w:szCs w:val="24"/>
              </w:rPr>
              <w:t>ФИО</w:t>
            </w:r>
          </w:p>
        </w:tc>
        <w:tc>
          <w:tcPr>
            <w:tcW w:w="2835" w:type="dxa"/>
            <w:shd w:val="clear" w:color="auto" w:fill="auto"/>
          </w:tcPr>
          <w:p w:rsidR="000204ED" w:rsidRPr="007271B5" w:rsidRDefault="000204ED" w:rsidP="00F21BBA">
            <w:pPr>
              <w:jc w:val="center"/>
              <w:rPr>
                <w:sz w:val="24"/>
                <w:szCs w:val="24"/>
              </w:rPr>
            </w:pPr>
            <w:r w:rsidRPr="007271B5">
              <w:rPr>
                <w:sz w:val="24"/>
                <w:szCs w:val="24"/>
              </w:rPr>
              <w:t>Функционал</w:t>
            </w:r>
          </w:p>
        </w:tc>
        <w:tc>
          <w:tcPr>
            <w:tcW w:w="3508" w:type="dxa"/>
            <w:shd w:val="clear" w:color="auto" w:fill="auto"/>
          </w:tcPr>
          <w:p w:rsidR="000204ED" w:rsidRPr="007271B5" w:rsidRDefault="000204ED" w:rsidP="00F21BBA">
            <w:pPr>
              <w:jc w:val="center"/>
              <w:rPr>
                <w:sz w:val="24"/>
                <w:szCs w:val="24"/>
              </w:rPr>
            </w:pPr>
            <w:r w:rsidRPr="007271B5">
              <w:rPr>
                <w:sz w:val="24"/>
                <w:szCs w:val="24"/>
              </w:rPr>
              <w:t>Место работы, должность</w:t>
            </w:r>
          </w:p>
        </w:tc>
      </w:tr>
      <w:tr w:rsidR="000204ED" w:rsidRPr="007271B5" w:rsidTr="00F21BBA">
        <w:tc>
          <w:tcPr>
            <w:tcW w:w="675" w:type="dxa"/>
            <w:shd w:val="clear" w:color="auto" w:fill="auto"/>
          </w:tcPr>
          <w:p w:rsidR="000204ED" w:rsidRPr="007271B5" w:rsidRDefault="000204ED" w:rsidP="00F21BBA">
            <w:pPr>
              <w:jc w:val="center"/>
              <w:rPr>
                <w:sz w:val="24"/>
                <w:szCs w:val="24"/>
              </w:rPr>
            </w:pPr>
            <w:r w:rsidRPr="007271B5">
              <w:rPr>
                <w:sz w:val="24"/>
                <w:szCs w:val="24"/>
              </w:rPr>
              <w:t>1</w:t>
            </w:r>
          </w:p>
        </w:tc>
        <w:tc>
          <w:tcPr>
            <w:tcW w:w="3119" w:type="dxa"/>
            <w:shd w:val="clear" w:color="auto" w:fill="auto"/>
          </w:tcPr>
          <w:p w:rsidR="000204ED" w:rsidRPr="007271B5" w:rsidRDefault="000204ED" w:rsidP="00F21BBA">
            <w:pPr>
              <w:jc w:val="center"/>
              <w:rPr>
                <w:sz w:val="24"/>
                <w:szCs w:val="24"/>
              </w:rPr>
            </w:pPr>
            <w:r w:rsidRPr="007271B5">
              <w:rPr>
                <w:sz w:val="24"/>
                <w:szCs w:val="24"/>
              </w:rPr>
              <w:t>Булатова Анна Анатольевна</w:t>
            </w:r>
          </w:p>
        </w:tc>
        <w:tc>
          <w:tcPr>
            <w:tcW w:w="2835" w:type="dxa"/>
            <w:shd w:val="clear" w:color="auto" w:fill="auto"/>
          </w:tcPr>
          <w:p w:rsidR="000204ED" w:rsidRPr="007271B5" w:rsidRDefault="000204ED" w:rsidP="00F21BBA">
            <w:pPr>
              <w:jc w:val="center"/>
              <w:rPr>
                <w:sz w:val="24"/>
                <w:szCs w:val="24"/>
              </w:rPr>
            </w:pPr>
            <w:r w:rsidRPr="007271B5">
              <w:rPr>
                <w:sz w:val="24"/>
                <w:szCs w:val="24"/>
              </w:rPr>
              <w:t>Председатель оргкомитета</w:t>
            </w:r>
          </w:p>
        </w:tc>
        <w:tc>
          <w:tcPr>
            <w:tcW w:w="3508" w:type="dxa"/>
            <w:shd w:val="clear" w:color="auto" w:fill="auto"/>
          </w:tcPr>
          <w:p w:rsidR="000204ED" w:rsidRPr="007271B5" w:rsidRDefault="000204ED" w:rsidP="00F21BBA">
            <w:pPr>
              <w:jc w:val="center"/>
              <w:rPr>
                <w:sz w:val="24"/>
                <w:szCs w:val="24"/>
              </w:rPr>
            </w:pPr>
            <w:r w:rsidRPr="007271B5">
              <w:rPr>
                <w:sz w:val="24"/>
                <w:szCs w:val="24"/>
              </w:rPr>
              <w:t>Начальник отдела  общего и дополнительного управления общего образования</w:t>
            </w:r>
          </w:p>
        </w:tc>
      </w:tr>
      <w:tr w:rsidR="000204ED" w:rsidRPr="007271B5" w:rsidTr="00F21BBA">
        <w:tc>
          <w:tcPr>
            <w:tcW w:w="675" w:type="dxa"/>
            <w:shd w:val="clear" w:color="auto" w:fill="auto"/>
          </w:tcPr>
          <w:p w:rsidR="000204ED" w:rsidRPr="007271B5" w:rsidRDefault="000204ED" w:rsidP="00F21BBA">
            <w:pPr>
              <w:jc w:val="center"/>
              <w:rPr>
                <w:sz w:val="24"/>
                <w:szCs w:val="24"/>
              </w:rPr>
            </w:pPr>
            <w:r w:rsidRPr="007271B5">
              <w:rPr>
                <w:sz w:val="24"/>
                <w:szCs w:val="24"/>
              </w:rPr>
              <w:t>2</w:t>
            </w:r>
          </w:p>
        </w:tc>
        <w:tc>
          <w:tcPr>
            <w:tcW w:w="3119" w:type="dxa"/>
            <w:shd w:val="clear" w:color="auto" w:fill="auto"/>
          </w:tcPr>
          <w:p w:rsidR="000204ED" w:rsidRPr="007271B5" w:rsidRDefault="000204ED" w:rsidP="00F21BBA">
            <w:pPr>
              <w:jc w:val="center"/>
              <w:rPr>
                <w:sz w:val="24"/>
                <w:szCs w:val="24"/>
              </w:rPr>
            </w:pPr>
            <w:proofErr w:type="spellStart"/>
            <w:r w:rsidRPr="007271B5">
              <w:rPr>
                <w:sz w:val="24"/>
                <w:szCs w:val="24"/>
              </w:rPr>
              <w:t>Онучкина</w:t>
            </w:r>
            <w:proofErr w:type="spellEnd"/>
            <w:r w:rsidRPr="007271B5">
              <w:rPr>
                <w:sz w:val="24"/>
                <w:szCs w:val="24"/>
              </w:rPr>
              <w:t xml:space="preserve"> Елена Борисовна</w:t>
            </w:r>
          </w:p>
        </w:tc>
        <w:tc>
          <w:tcPr>
            <w:tcW w:w="2835" w:type="dxa"/>
            <w:shd w:val="clear" w:color="auto" w:fill="auto"/>
          </w:tcPr>
          <w:p w:rsidR="000204ED" w:rsidRPr="007271B5" w:rsidRDefault="000204ED" w:rsidP="00F21BBA">
            <w:pPr>
              <w:jc w:val="center"/>
              <w:rPr>
                <w:sz w:val="24"/>
                <w:szCs w:val="24"/>
              </w:rPr>
            </w:pPr>
            <w:r w:rsidRPr="007271B5">
              <w:rPr>
                <w:sz w:val="24"/>
                <w:szCs w:val="24"/>
              </w:rPr>
              <w:t>Заместитель председателя оргкомитета</w:t>
            </w:r>
          </w:p>
        </w:tc>
        <w:tc>
          <w:tcPr>
            <w:tcW w:w="3508" w:type="dxa"/>
            <w:shd w:val="clear" w:color="auto" w:fill="auto"/>
          </w:tcPr>
          <w:p w:rsidR="000204ED" w:rsidRPr="007271B5" w:rsidRDefault="000204ED" w:rsidP="00F21BBA">
            <w:pPr>
              <w:jc w:val="center"/>
              <w:rPr>
                <w:sz w:val="24"/>
                <w:szCs w:val="24"/>
              </w:rPr>
            </w:pPr>
            <w:r w:rsidRPr="007271B5">
              <w:rPr>
                <w:sz w:val="24"/>
                <w:szCs w:val="24"/>
              </w:rPr>
              <w:t>Учитель начальных классов МБОУ «Школа № 105»</w:t>
            </w:r>
          </w:p>
        </w:tc>
      </w:tr>
      <w:tr w:rsidR="000204ED" w:rsidRPr="007271B5" w:rsidTr="00F21BBA">
        <w:tc>
          <w:tcPr>
            <w:tcW w:w="675" w:type="dxa"/>
            <w:shd w:val="clear" w:color="auto" w:fill="auto"/>
          </w:tcPr>
          <w:p w:rsidR="000204ED" w:rsidRPr="007271B5" w:rsidRDefault="000204ED" w:rsidP="00F21BBA">
            <w:pPr>
              <w:jc w:val="center"/>
              <w:rPr>
                <w:sz w:val="24"/>
                <w:szCs w:val="24"/>
              </w:rPr>
            </w:pPr>
            <w:r w:rsidRPr="007271B5">
              <w:rPr>
                <w:sz w:val="24"/>
                <w:szCs w:val="24"/>
              </w:rPr>
              <w:t>3</w:t>
            </w:r>
          </w:p>
        </w:tc>
        <w:tc>
          <w:tcPr>
            <w:tcW w:w="3119" w:type="dxa"/>
            <w:shd w:val="clear" w:color="auto" w:fill="auto"/>
          </w:tcPr>
          <w:p w:rsidR="000204ED" w:rsidRPr="007271B5" w:rsidRDefault="000204ED" w:rsidP="00F21BBA">
            <w:pPr>
              <w:jc w:val="center"/>
              <w:rPr>
                <w:sz w:val="24"/>
                <w:szCs w:val="24"/>
              </w:rPr>
            </w:pPr>
            <w:r w:rsidRPr="007271B5">
              <w:rPr>
                <w:sz w:val="24"/>
                <w:szCs w:val="24"/>
              </w:rPr>
              <w:t>Малышева Надежда Яковлевна</w:t>
            </w:r>
          </w:p>
        </w:tc>
        <w:tc>
          <w:tcPr>
            <w:tcW w:w="2835" w:type="dxa"/>
            <w:shd w:val="clear" w:color="auto" w:fill="auto"/>
          </w:tcPr>
          <w:p w:rsidR="000204ED" w:rsidRPr="007271B5" w:rsidRDefault="000204ED" w:rsidP="00F21BBA">
            <w:pPr>
              <w:jc w:val="center"/>
              <w:rPr>
                <w:sz w:val="24"/>
                <w:szCs w:val="24"/>
              </w:rPr>
            </w:pPr>
            <w:r w:rsidRPr="007271B5">
              <w:rPr>
                <w:sz w:val="24"/>
                <w:szCs w:val="24"/>
              </w:rPr>
              <w:t>Ответственный секретарь оргкомитета</w:t>
            </w:r>
          </w:p>
        </w:tc>
        <w:tc>
          <w:tcPr>
            <w:tcW w:w="3508" w:type="dxa"/>
            <w:shd w:val="clear" w:color="auto" w:fill="auto"/>
          </w:tcPr>
          <w:p w:rsidR="000204ED" w:rsidRPr="007271B5" w:rsidRDefault="000204ED" w:rsidP="00F21BBA">
            <w:pPr>
              <w:jc w:val="center"/>
              <w:rPr>
                <w:sz w:val="24"/>
                <w:szCs w:val="24"/>
              </w:rPr>
            </w:pPr>
            <w:r w:rsidRPr="007271B5">
              <w:rPr>
                <w:sz w:val="24"/>
                <w:szCs w:val="24"/>
              </w:rPr>
              <w:t>методист</w:t>
            </w:r>
          </w:p>
        </w:tc>
      </w:tr>
      <w:tr w:rsidR="000204ED" w:rsidRPr="007271B5" w:rsidTr="00F21BBA">
        <w:tc>
          <w:tcPr>
            <w:tcW w:w="675" w:type="dxa"/>
            <w:shd w:val="clear" w:color="auto" w:fill="auto"/>
          </w:tcPr>
          <w:p w:rsidR="000204ED" w:rsidRPr="007271B5" w:rsidRDefault="000204ED" w:rsidP="00F21BBA">
            <w:pPr>
              <w:jc w:val="center"/>
              <w:rPr>
                <w:sz w:val="24"/>
                <w:szCs w:val="24"/>
              </w:rPr>
            </w:pPr>
            <w:r w:rsidRPr="007271B5">
              <w:rPr>
                <w:sz w:val="24"/>
                <w:szCs w:val="24"/>
              </w:rPr>
              <w:t>4</w:t>
            </w:r>
          </w:p>
        </w:tc>
        <w:tc>
          <w:tcPr>
            <w:tcW w:w="3119" w:type="dxa"/>
            <w:shd w:val="clear" w:color="auto" w:fill="auto"/>
          </w:tcPr>
          <w:p w:rsidR="000204ED" w:rsidRPr="007271B5" w:rsidRDefault="000204ED" w:rsidP="00F21BBA">
            <w:pPr>
              <w:jc w:val="center"/>
              <w:rPr>
                <w:sz w:val="24"/>
                <w:szCs w:val="24"/>
              </w:rPr>
            </w:pPr>
            <w:proofErr w:type="spellStart"/>
            <w:r w:rsidRPr="007271B5">
              <w:rPr>
                <w:sz w:val="24"/>
                <w:szCs w:val="24"/>
              </w:rPr>
              <w:t>Паракова</w:t>
            </w:r>
            <w:proofErr w:type="spellEnd"/>
            <w:r w:rsidRPr="007271B5">
              <w:rPr>
                <w:sz w:val="24"/>
                <w:szCs w:val="24"/>
              </w:rPr>
              <w:t xml:space="preserve"> Зинаида Сергеевна</w:t>
            </w:r>
          </w:p>
        </w:tc>
        <w:tc>
          <w:tcPr>
            <w:tcW w:w="2835" w:type="dxa"/>
            <w:shd w:val="clear" w:color="auto" w:fill="auto"/>
          </w:tcPr>
          <w:p w:rsidR="000204ED" w:rsidRPr="007271B5" w:rsidRDefault="000204ED" w:rsidP="00F21BBA">
            <w:pPr>
              <w:jc w:val="center"/>
              <w:rPr>
                <w:sz w:val="24"/>
                <w:szCs w:val="24"/>
              </w:rPr>
            </w:pPr>
            <w:r w:rsidRPr="007271B5">
              <w:rPr>
                <w:sz w:val="24"/>
                <w:szCs w:val="24"/>
              </w:rPr>
              <w:t>Организатор районной конференции</w:t>
            </w:r>
          </w:p>
        </w:tc>
        <w:tc>
          <w:tcPr>
            <w:tcW w:w="3508" w:type="dxa"/>
            <w:shd w:val="clear" w:color="auto" w:fill="auto"/>
          </w:tcPr>
          <w:p w:rsidR="000204ED" w:rsidRPr="007271B5" w:rsidRDefault="000204ED" w:rsidP="00F21BBA">
            <w:pPr>
              <w:jc w:val="center"/>
              <w:rPr>
                <w:sz w:val="24"/>
                <w:szCs w:val="24"/>
              </w:rPr>
            </w:pPr>
            <w:r w:rsidRPr="007271B5">
              <w:rPr>
                <w:sz w:val="24"/>
                <w:szCs w:val="24"/>
              </w:rPr>
              <w:t>Заместитель директора МАОУ «Лицей № 36»</w:t>
            </w:r>
          </w:p>
        </w:tc>
      </w:tr>
      <w:tr w:rsidR="000204ED" w:rsidRPr="007271B5" w:rsidTr="00F21BBA">
        <w:tc>
          <w:tcPr>
            <w:tcW w:w="675" w:type="dxa"/>
            <w:shd w:val="clear" w:color="auto" w:fill="auto"/>
          </w:tcPr>
          <w:p w:rsidR="000204ED" w:rsidRPr="007271B5" w:rsidRDefault="000204ED" w:rsidP="00F21BBA">
            <w:pPr>
              <w:jc w:val="center"/>
              <w:rPr>
                <w:sz w:val="24"/>
                <w:szCs w:val="24"/>
              </w:rPr>
            </w:pPr>
            <w:r w:rsidRPr="007271B5">
              <w:rPr>
                <w:sz w:val="24"/>
                <w:szCs w:val="24"/>
              </w:rPr>
              <w:t>5</w:t>
            </w:r>
          </w:p>
        </w:tc>
        <w:tc>
          <w:tcPr>
            <w:tcW w:w="3119" w:type="dxa"/>
            <w:shd w:val="clear" w:color="auto" w:fill="auto"/>
          </w:tcPr>
          <w:p w:rsidR="000204ED" w:rsidRPr="007271B5" w:rsidRDefault="000204ED" w:rsidP="00F21BBA">
            <w:pPr>
              <w:jc w:val="center"/>
              <w:rPr>
                <w:sz w:val="24"/>
                <w:szCs w:val="24"/>
              </w:rPr>
            </w:pPr>
            <w:proofErr w:type="spellStart"/>
            <w:r w:rsidRPr="007271B5">
              <w:rPr>
                <w:sz w:val="24"/>
                <w:szCs w:val="24"/>
              </w:rPr>
              <w:t>Музюкина</w:t>
            </w:r>
            <w:proofErr w:type="spellEnd"/>
            <w:r w:rsidRPr="007271B5">
              <w:rPr>
                <w:sz w:val="24"/>
                <w:szCs w:val="24"/>
              </w:rPr>
              <w:t xml:space="preserve"> Нина Александровна</w:t>
            </w:r>
          </w:p>
        </w:tc>
        <w:tc>
          <w:tcPr>
            <w:tcW w:w="2835" w:type="dxa"/>
            <w:shd w:val="clear" w:color="auto" w:fill="auto"/>
          </w:tcPr>
          <w:p w:rsidR="000204ED" w:rsidRPr="007271B5" w:rsidRDefault="000204ED" w:rsidP="00F21BBA">
            <w:pPr>
              <w:jc w:val="center"/>
              <w:rPr>
                <w:sz w:val="24"/>
                <w:szCs w:val="24"/>
              </w:rPr>
            </w:pPr>
            <w:r w:rsidRPr="007271B5">
              <w:rPr>
                <w:sz w:val="24"/>
                <w:szCs w:val="24"/>
              </w:rPr>
              <w:t>Организатор районной конференции</w:t>
            </w:r>
          </w:p>
        </w:tc>
        <w:tc>
          <w:tcPr>
            <w:tcW w:w="3508" w:type="dxa"/>
            <w:shd w:val="clear" w:color="auto" w:fill="auto"/>
          </w:tcPr>
          <w:p w:rsidR="000204ED" w:rsidRPr="007271B5" w:rsidRDefault="000204ED" w:rsidP="00F21BBA">
            <w:pPr>
              <w:jc w:val="center"/>
              <w:rPr>
                <w:sz w:val="24"/>
                <w:szCs w:val="24"/>
              </w:rPr>
            </w:pPr>
            <w:r w:rsidRPr="007271B5">
              <w:rPr>
                <w:sz w:val="24"/>
                <w:szCs w:val="24"/>
              </w:rPr>
              <w:t>Заместитель директора МАОУ «Лицей № 36»</w:t>
            </w:r>
          </w:p>
        </w:tc>
      </w:tr>
    </w:tbl>
    <w:p w:rsidR="000204ED" w:rsidRDefault="000204ED" w:rsidP="000204ED">
      <w:pPr>
        <w:jc w:val="center"/>
        <w:rPr>
          <w:sz w:val="24"/>
          <w:szCs w:val="24"/>
        </w:rPr>
      </w:pPr>
    </w:p>
    <w:p w:rsidR="000204ED" w:rsidRPr="00F77597" w:rsidRDefault="000204ED" w:rsidP="000204ED">
      <w:pPr>
        <w:pStyle w:val="a3"/>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center"/>
        <w:rPr>
          <w:sz w:val="24"/>
          <w:szCs w:val="24"/>
        </w:rPr>
      </w:pPr>
      <w:r>
        <w:rPr>
          <w:sz w:val="24"/>
          <w:szCs w:val="24"/>
        </w:rPr>
        <w:lastRenderedPageBreak/>
        <w:t xml:space="preserve">Информация </w:t>
      </w:r>
    </w:p>
    <w:p w:rsidR="000204ED" w:rsidRDefault="000204ED" w:rsidP="000204ED">
      <w:pPr>
        <w:jc w:val="center"/>
        <w:rPr>
          <w:sz w:val="24"/>
          <w:szCs w:val="24"/>
        </w:rPr>
      </w:pPr>
      <w:r>
        <w:rPr>
          <w:sz w:val="24"/>
          <w:szCs w:val="24"/>
        </w:rPr>
        <w:t xml:space="preserve">о проведении школьной конференции интеллектуального объединения </w:t>
      </w:r>
    </w:p>
    <w:p w:rsidR="000204ED" w:rsidRDefault="000204ED" w:rsidP="000204ED">
      <w:pPr>
        <w:jc w:val="center"/>
        <w:rPr>
          <w:sz w:val="24"/>
          <w:szCs w:val="24"/>
        </w:rPr>
      </w:pPr>
      <w:r>
        <w:rPr>
          <w:sz w:val="24"/>
          <w:szCs w:val="24"/>
        </w:rPr>
        <w:t xml:space="preserve">«Юные </w:t>
      </w:r>
      <w:proofErr w:type="spellStart"/>
      <w:r>
        <w:rPr>
          <w:sz w:val="24"/>
          <w:szCs w:val="24"/>
        </w:rPr>
        <w:t>исследователи№</w:t>
      </w:r>
      <w:proofErr w:type="spellEnd"/>
      <w:r>
        <w:rPr>
          <w:sz w:val="24"/>
          <w:szCs w:val="24"/>
        </w:rPr>
        <w:t>»</w:t>
      </w:r>
    </w:p>
    <w:p w:rsidR="000204ED" w:rsidRDefault="000204ED" w:rsidP="000204ED">
      <w:pPr>
        <w:jc w:val="center"/>
        <w:rPr>
          <w:sz w:val="24"/>
          <w:szCs w:val="24"/>
        </w:rPr>
      </w:pPr>
      <w:r>
        <w:rPr>
          <w:sz w:val="24"/>
          <w:szCs w:val="24"/>
        </w:rPr>
        <w:t>ОУ №_____________</w:t>
      </w:r>
    </w:p>
    <w:p w:rsidR="000204ED" w:rsidRDefault="000204ED" w:rsidP="000204E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01"/>
        <w:gridCol w:w="1860"/>
        <w:gridCol w:w="2754"/>
        <w:gridCol w:w="2155"/>
      </w:tblGrid>
      <w:tr w:rsidR="000204ED" w:rsidRPr="007271B5" w:rsidTr="00F21BBA">
        <w:tc>
          <w:tcPr>
            <w:tcW w:w="1401" w:type="dxa"/>
            <w:shd w:val="clear" w:color="auto" w:fill="auto"/>
          </w:tcPr>
          <w:p w:rsidR="000204ED" w:rsidRPr="007271B5" w:rsidRDefault="000204ED" w:rsidP="00F21BBA">
            <w:pPr>
              <w:jc w:val="center"/>
              <w:rPr>
                <w:sz w:val="24"/>
                <w:szCs w:val="24"/>
              </w:rPr>
            </w:pPr>
            <w:r w:rsidRPr="007271B5">
              <w:rPr>
                <w:sz w:val="24"/>
                <w:szCs w:val="24"/>
              </w:rPr>
              <w:t>Дата проведения</w:t>
            </w:r>
          </w:p>
        </w:tc>
        <w:tc>
          <w:tcPr>
            <w:tcW w:w="1401" w:type="dxa"/>
            <w:shd w:val="clear" w:color="auto" w:fill="auto"/>
          </w:tcPr>
          <w:p w:rsidR="000204ED" w:rsidRPr="007271B5" w:rsidRDefault="000204ED" w:rsidP="00F21BBA">
            <w:pPr>
              <w:jc w:val="center"/>
              <w:rPr>
                <w:sz w:val="24"/>
                <w:szCs w:val="24"/>
              </w:rPr>
            </w:pPr>
            <w:r w:rsidRPr="007271B5">
              <w:rPr>
                <w:sz w:val="24"/>
                <w:szCs w:val="24"/>
              </w:rPr>
              <w:t>Время проведения</w:t>
            </w:r>
          </w:p>
        </w:tc>
        <w:tc>
          <w:tcPr>
            <w:tcW w:w="1860" w:type="dxa"/>
            <w:shd w:val="clear" w:color="auto" w:fill="auto"/>
          </w:tcPr>
          <w:p w:rsidR="000204ED" w:rsidRPr="007271B5" w:rsidRDefault="000204ED" w:rsidP="00F21BBA">
            <w:pPr>
              <w:jc w:val="center"/>
              <w:rPr>
                <w:sz w:val="24"/>
                <w:szCs w:val="24"/>
              </w:rPr>
            </w:pPr>
            <w:r w:rsidRPr="007271B5">
              <w:rPr>
                <w:sz w:val="24"/>
                <w:szCs w:val="24"/>
              </w:rPr>
              <w:t>Наличие торжественного открытия (да/нет)</w:t>
            </w:r>
          </w:p>
        </w:tc>
        <w:tc>
          <w:tcPr>
            <w:tcW w:w="3320" w:type="dxa"/>
            <w:shd w:val="clear" w:color="auto" w:fill="auto"/>
          </w:tcPr>
          <w:p w:rsidR="000204ED" w:rsidRPr="007271B5" w:rsidRDefault="000204ED" w:rsidP="00F21BBA">
            <w:pPr>
              <w:jc w:val="center"/>
              <w:rPr>
                <w:sz w:val="24"/>
                <w:szCs w:val="24"/>
              </w:rPr>
            </w:pPr>
            <w:r w:rsidRPr="007271B5">
              <w:rPr>
                <w:sz w:val="24"/>
                <w:szCs w:val="24"/>
              </w:rPr>
              <w:t xml:space="preserve">Приглашенные </w:t>
            </w:r>
          </w:p>
        </w:tc>
        <w:tc>
          <w:tcPr>
            <w:tcW w:w="2155" w:type="dxa"/>
            <w:shd w:val="clear" w:color="auto" w:fill="auto"/>
          </w:tcPr>
          <w:p w:rsidR="000204ED" w:rsidRPr="007271B5" w:rsidRDefault="000204ED" w:rsidP="00F21BBA">
            <w:pPr>
              <w:jc w:val="center"/>
              <w:rPr>
                <w:sz w:val="24"/>
                <w:szCs w:val="24"/>
              </w:rPr>
            </w:pPr>
            <w:r w:rsidRPr="007271B5">
              <w:rPr>
                <w:sz w:val="24"/>
                <w:szCs w:val="24"/>
              </w:rPr>
              <w:t>Количество секций/количество участников</w:t>
            </w:r>
          </w:p>
        </w:tc>
      </w:tr>
      <w:tr w:rsidR="000204ED" w:rsidRPr="007271B5" w:rsidTr="00F21BBA">
        <w:tc>
          <w:tcPr>
            <w:tcW w:w="1401" w:type="dxa"/>
            <w:shd w:val="clear" w:color="auto" w:fill="auto"/>
          </w:tcPr>
          <w:p w:rsidR="000204ED" w:rsidRPr="007271B5" w:rsidRDefault="000204ED" w:rsidP="00F21BBA">
            <w:pPr>
              <w:jc w:val="center"/>
              <w:rPr>
                <w:sz w:val="24"/>
                <w:szCs w:val="24"/>
              </w:rPr>
            </w:pPr>
          </w:p>
        </w:tc>
        <w:tc>
          <w:tcPr>
            <w:tcW w:w="1401" w:type="dxa"/>
            <w:shd w:val="clear" w:color="auto" w:fill="auto"/>
          </w:tcPr>
          <w:p w:rsidR="000204ED" w:rsidRPr="007271B5" w:rsidRDefault="000204ED" w:rsidP="00F21BBA">
            <w:pPr>
              <w:jc w:val="center"/>
              <w:rPr>
                <w:sz w:val="24"/>
                <w:szCs w:val="24"/>
              </w:rPr>
            </w:pPr>
          </w:p>
        </w:tc>
        <w:tc>
          <w:tcPr>
            <w:tcW w:w="1860" w:type="dxa"/>
            <w:shd w:val="clear" w:color="auto" w:fill="auto"/>
          </w:tcPr>
          <w:p w:rsidR="000204ED" w:rsidRPr="007271B5" w:rsidRDefault="000204ED" w:rsidP="00F21BBA">
            <w:pPr>
              <w:jc w:val="center"/>
              <w:rPr>
                <w:sz w:val="24"/>
                <w:szCs w:val="24"/>
              </w:rPr>
            </w:pPr>
          </w:p>
        </w:tc>
        <w:tc>
          <w:tcPr>
            <w:tcW w:w="3320" w:type="dxa"/>
            <w:shd w:val="clear" w:color="auto" w:fill="auto"/>
          </w:tcPr>
          <w:p w:rsidR="000204ED" w:rsidRPr="007271B5" w:rsidRDefault="000204ED" w:rsidP="00F21BBA">
            <w:pPr>
              <w:jc w:val="center"/>
              <w:rPr>
                <w:sz w:val="24"/>
                <w:szCs w:val="24"/>
              </w:rPr>
            </w:pPr>
          </w:p>
        </w:tc>
        <w:tc>
          <w:tcPr>
            <w:tcW w:w="2155" w:type="dxa"/>
            <w:shd w:val="clear" w:color="auto" w:fill="auto"/>
          </w:tcPr>
          <w:p w:rsidR="000204ED" w:rsidRPr="007271B5" w:rsidRDefault="000204ED" w:rsidP="00F21BBA">
            <w:pPr>
              <w:jc w:val="center"/>
              <w:rPr>
                <w:sz w:val="24"/>
                <w:szCs w:val="24"/>
              </w:rPr>
            </w:pPr>
          </w:p>
        </w:tc>
      </w:tr>
      <w:tr w:rsidR="000204ED" w:rsidRPr="007271B5" w:rsidTr="00F21BBA">
        <w:tc>
          <w:tcPr>
            <w:tcW w:w="1401" w:type="dxa"/>
            <w:shd w:val="clear" w:color="auto" w:fill="auto"/>
          </w:tcPr>
          <w:p w:rsidR="000204ED" w:rsidRPr="007271B5" w:rsidRDefault="000204ED" w:rsidP="00F21BBA">
            <w:pPr>
              <w:jc w:val="center"/>
              <w:rPr>
                <w:sz w:val="24"/>
                <w:szCs w:val="24"/>
              </w:rPr>
            </w:pPr>
          </w:p>
        </w:tc>
        <w:tc>
          <w:tcPr>
            <w:tcW w:w="1401" w:type="dxa"/>
            <w:shd w:val="clear" w:color="auto" w:fill="auto"/>
          </w:tcPr>
          <w:p w:rsidR="000204ED" w:rsidRPr="007271B5" w:rsidRDefault="000204ED" w:rsidP="00F21BBA">
            <w:pPr>
              <w:jc w:val="center"/>
              <w:rPr>
                <w:sz w:val="24"/>
                <w:szCs w:val="24"/>
              </w:rPr>
            </w:pPr>
          </w:p>
        </w:tc>
        <w:tc>
          <w:tcPr>
            <w:tcW w:w="1860" w:type="dxa"/>
            <w:shd w:val="clear" w:color="auto" w:fill="auto"/>
          </w:tcPr>
          <w:p w:rsidR="000204ED" w:rsidRPr="007271B5" w:rsidRDefault="000204ED" w:rsidP="00F21BBA">
            <w:pPr>
              <w:jc w:val="center"/>
              <w:rPr>
                <w:sz w:val="24"/>
                <w:szCs w:val="24"/>
              </w:rPr>
            </w:pPr>
          </w:p>
        </w:tc>
        <w:tc>
          <w:tcPr>
            <w:tcW w:w="3320" w:type="dxa"/>
            <w:shd w:val="clear" w:color="auto" w:fill="auto"/>
          </w:tcPr>
          <w:p w:rsidR="000204ED" w:rsidRPr="007271B5" w:rsidRDefault="000204ED" w:rsidP="00F21BBA">
            <w:pPr>
              <w:jc w:val="center"/>
              <w:rPr>
                <w:sz w:val="24"/>
                <w:szCs w:val="24"/>
              </w:rPr>
            </w:pPr>
          </w:p>
        </w:tc>
        <w:tc>
          <w:tcPr>
            <w:tcW w:w="2155" w:type="dxa"/>
            <w:shd w:val="clear" w:color="auto" w:fill="auto"/>
          </w:tcPr>
          <w:p w:rsidR="000204ED" w:rsidRPr="007271B5" w:rsidRDefault="000204ED" w:rsidP="00F21BBA">
            <w:pPr>
              <w:jc w:val="center"/>
              <w:rPr>
                <w:sz w:val="24"/>
                <w:szCs w:val="24"/>
              </w:rPr>
            </w:pPr>
          </w:p>
        </w:tc>
      </w:tr>
    </w:tbl>
    <w:p w:rsidR="000204ED" w:rsidRDefault="000204ED" w:rsidP="000204ED">
      <w:pPr>
        <w:jc w:val="both"/>
        <w:rPr>
          <w:sz w:val="24"/>
          <w:szCs w:val="24"/>
        </w:rPr>
      </w:pPr>
      <w:r>
        <w:rPr>
          <w:sz w:val="24"/>
          <w:szCs w:val="24"/>
        </w:rPr>
        <w:t>Директор учреждения</w:t>
      </w:r>
    </w:p>
    <w:p w:rsidR="000204ED" w:rsidRDefault="000204ED" w:rsidP="000204ED">
      <w:pPr>
        <w:jc w:val="both"/>
        <w:rPr>
          <w:sz w:val="24"/>
          <w:szCs w:val="24"/>
        </w:rPr>
      </w:pPr>
      <w:r>
        <w:rPr>
          <w:sz w:val="24"/>
          <w:szCs w:val="24"/>
        </w:rPr>
        <w:t>Ответственный (ФИО, мобильный телефон)</w:t>
      </w:r>
    </w:p>
    <w:p w:rsidR="000204ED" w:rsidRDefault="000204ED" w:rsidP="000204ED">
      <w:pPr>
        <w:jc w:val="both"/>
        <w:rPr>
          <w:sz w:val="24"/>
          <w:szCs w:val="24"/>
        </w:rPr>
      </w:pPr>
      <w:r>
        <w:rPr>
          <w:sz w:val="24"/>
          <w:szCs w:val="24"/>
        </w:rPr>
        <w:t xml:space="preserve">Дата </w:t>
      </w: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jc w:val="center"/>
        <w:rPr>
          <w:sz w:val="24"/>
          <w:szCs w:val="24"/>
        </w:rPr>
      </w:pPr>
      <w:r>
        <w:rPr>
          <w:sz w:val="24"/>
          <w:szCs w:val="24"/>
        </w:rPr>
        <w:t xml:space="preserve">Заявка </w:t>
      </w:r>
    </w:p>
    <w:p w:rsidR="000204ED" w:rsidRDefault="000204ED" w:rsidP="000204ED">
      <w:pPr>
        <w:jc w:val="center"/>
        <w:rPr>
          <w:sz w:val="24"/>
          <w:szCs w:val="24"/>
        </w:rPr>
      </w:pPr>
      <w:r>
        <w:rPr>
          <w:sz w:val="24"/>
          <w:szCs w:val="24"/>
        </w:rPr>
        <w:t xml:space="preserve">на участие в районной конференции интеллектуального объединения </w:t>
      </w:r>
    </w:p>
    <w:p w:rsidR="000204ED" w:rsidRDefault="000204ED" w:rsidP="000204ED">
      <w:pPr>
        <w:jc w:val="center"/>
        <w:rPr>
          <w:sz w:val="24"/>
          <w:szCs w:val="24"/>
        </w:rPr>
      </w:pPr>
      <w:r>
        <w:rPr>
          <w:sz w:val="24"/>
          <w:szCs w:val="24"/>
        </w:rPr>
        <w:t xml:space="preserve">«Юные </w:t>
      </w:r>
      <w:proofErr w:type="spellStart"/>
      <w:r>
        <w:rPr>
          <w:sz w:val="24"/>
          <w:szCs w:val="24"/>
        </w:rPr>
        <w:t>исследователи№</w:t>
      </w:r>
      <w:proofErr w:type="spellEnd"/>
      <w:r>
        <w:rPr>
          <w:sz w:val="24"/>
          <w:szCs w:val="24"/>
        </w:rPr>
        <w:t>»</w:t>
      </w:r>
    </w:p>
    <w:p w:rsidR="000204ED" w:rsidRDefault="000204ED" w:rsidP="000204ED">
      <w:pPr>
        <w:jc w:val="center"/>
        <w:rPr>
          <w:sz w:val="24"/>
          <w:szCs w:val="24"/>
        </w:rPr>
      </w:pPr>
      <w:r>
        <w:rPr>
          <w:sz w:val="24"/>
          <w:szCs w:val="24"/>
        </w:rPr>
        <w:t>ОУ №_____________</w:t>
      </w:r>
    </w:p>
    <w:p w:rsidR="000204ED" w:rsidRDefault="000204ED" w:rsidP="000204E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221"/>
        <w:gridCol w:w="2101"/>
        <w:gridCol w:w="1211"/>
        <w:gridCol w:w="1730"/>
        <w:gridCol w:w="1730"/>
      </w:tblGrid>
      <w:tr w:rsidR="000204ED" w:rsidRPr="007271B5" w:rsidTr="00F21BBA">
        <w:tc>
          <w:tcPr>
            <w:tcW w:w="529" w:type="dxa"/>
            <w:shd w:val="clear" w:color="auto" w:fill="auto"/>
          </w:tcPr>
          <w:p w:rsidR="000204ED" w:rsidRPr="007271B5" w:rsidRDefault="000204ED" w:rsidP="00F21BBA">
            <w:pPr>
              <w:jc w:val="center"/>
              <w:rPr>
                <w:sz w:val="24"/>
                <w:szCs w:val="24"/>
              </w:rPr>
            </w:pPr>
            <w:r w:rsidRPr="007271B5">
              <w:rPr>
                <w:sz w:val="24"/>
                <w:szCs w:val="24"/>
              </w:rPr>
              <w:t>№</w:t>
            </w:r>
          </w:p>
        </w:tc>
        <w:tc>
          <w:tcPr>
            <w:tcW w:w="2221" w:type="dxa"/>
            <w:shd w:val="clear" w:color="auto" w:fill="auto"/>
          </w:tcPr>
          <w:p w:rsidR="000204ED" w:rsidRPr="007271B5" w:rsidRDefault="000204ED" w:rsidP="00F21BBA">
            <w:pPr>
              <w:jc w:val="center"/>
              <w:rPr>
                <w:sz w:val="24"/>
                <w:szCs w:val="24"/>
              </w:rPr>
            </w:pPr>
            <w:r w:rsidRPr="007271B5">
              <w:rPr>
                <w:sz w:val="24"/>
                <w:szCs w:val="24"/>
              </w:rPr>
              <w:t>ФИО участника</w:t>
            </w:r>
          </w:p>
        </w:tc>
        <w:tc>
          <w:tcPr>
            <w:tcW w:w="2101" w:type="dxa"/>
            <w:shd w:val="clear" w:color="auto" w:fill="auto"/>
          </w:tcPr>
          <w:p w:rsidR="000204ED" w:rsidRPr="007271B5" w:rsidRDefault="000204ED" w:rsidP="00F21BBA">
            <w:pPr>
              <w:jc w:val="center"/>
              <w:rPr>
                <w:sz w:val="24"/>
                <w:szCs w:val="24"/>
              </w:rPr>
            </w:pPr>
            <w:r w:rsidRPr="007271B5">
              <w:rPr>
                <w:sz w:val="24"/>
                <w:szCs w:val="24"/>
              </w:rPr>
              <w:t>Секция/подсекция</w:t>
            </w:r>
          </w:p>
        </w:tc>
        <w:tc>
          <w:tcPr>
            <w:tcW w:w="1211" w:type="dxa"/>
            <w:shd w:val="clear" w:color="auto" w:fill="auto"/>
          </w:tcPr>
          <w:p w:rsidR="000204ED" w:rsidRPr="007271B5" w:rsidRDefault="000204ED" w:rsidP="00F21BBA">
            <w:pPr>
              <w:jc w:val="center"/>
              <w:rPr>
                <w:sz w:val="24"/>
                <w:szCs w:val="24"/>
              </w:rPr>
            </w:pPr>
            <w:r w:rsidRPr="007271B5">
              <w:rPr>
                <w:sz w:val="24"/>
                <w:szCs w:val="24"/>
              </w:rPr>
              <w:t>Тема работы</w:t>
            </w:r>
          </w:p>
        </w:tc>
        <w:tc>
          <w:tcPr>
            <w:tcW w:w="1730" w:type="dxa"/>
            <w:shd w:val="clear" w:color="auto" w:fill="auto"/>
          </w:tcPr>
          <w:p w:rsidR="000204ED" w:rsidRPr="007271B5" w:rsidRDefault="000204ED" w:rsidP="00F21BBA">
            <w:pPr>
              <w:jc w:val="center"/>
              <w:rPr>
                <w:sz w:val="24"/>
                <w:szCs w:val="24"/>
              </w:rPr>
            </w:pPr>
            <w:r w:rsidRPr="007271B5">
              <w:rPr>
                <w:sz w:val="24"/>
                <w:szCs w:val="24"/>
              </w:rPr>
              <w:t>Наличие компьютерной презентации</w:t>
            </w:r>
          </w:p>
        </w:tc>
        <w:tc>
          <w:tcPr>
            <w:tcW w:w="1730" w:type="dxa"/>
            <w:shd w:val="clear" w:color="auto" w:fill="auto"/>
          </w:tcPr>
          <w:p w:rsidR="000204ED" w:rsidRPr="007271B5" w:rsidRDefault="000204ED" w:rsidP="00F21BBA">
            <w:pPr>
              <w:jc w:val="center"/>
              <w:rPr>
                <w:sz w:val="24"/>
                <w:szCs w:val="24"/>
              </w:rPr>
            </w:pPr>
            <w:r w:rsidRPr="007271B5">
              <w:rPr>
                <w:sz w:val="24"/>
                <w:szCs w:val="24"/>
              </w:rPr>
              <w:t>Руководитель или учитель</w:t>
            </w:r>
          </w:p>
        </w:tc>
      </w:tr>
      <w:tr w:rsidR="000204ED" w:rsidRPr="007271B5" w:rsidTr="00F21BBA">
        <w:tc>
          <w:tcPr>
            <w:tcW w:w="529" w:type="dxa"/>
            <w:shd w:val="clear" w:color="auto" w:fill="auto"/>
          </w:tcPr>
          <w:p w:rsidR="000204ED" w:rsidRPr="007271B5" w:rsidRDefault="000204ED" w:rsidP="00F21BBA">
            <w:pPr>
              <w:jc w:val="center"/>
              <w:rPr>
                <w:sz w:val="24"/>
                <w:szCs w:val="24"/>
              </w:rPr>
            </w:pPr>
          </w:p>
        </w:tc>
        <w:tc>
          <w:tcPr>
            <w:tcW w:w="2221" w:type="dxa"/>
            <w:shd w:val="clear" w:color="auto" w:fill="auto"/>
          </w:tcPr>
          <w:p w:rsidR="000204ED" w:rsidRPr="007271B5" w:rsidRDefault="000204ED" w:rsidP="00F21BBA">
            <w:pPr>
              <w:jc w:val="center"/>
              <w:rPr>
                <w:sz w:val="24"/>
                <w:szCs w:val="24"/>
              </w:rPr>
            </w:pPr>
          </w:p>
        </w:tc>
        <w:tc>
          <w:tcPr>
            <w:tcW w:w="2101" w:type="dxa"/>
            <w:shd w:val="clear" w:color="auto" w:fill="auto"/>
          </w:tcPr>
          <w:p w:rsidR="000204ED" w:rsidRPr="007271B5" w:rsidRDefault="000204ED" w:rsidP="00F21BBA">
            <w:pPr>
              <w:jc w:val="center"/>
              <w:rPr>
                <w:sz w:val="24"/>
                <w:szCs w:val="24"/>
              </w:rPr>
            </w:pPr>
          </w:p>
        </w:tc>
        <w:tc>
          <w:tcPr>
            <w:tcW w:w="1211" w:type="dxa"/>
            <w:shd w:val="clear" w:color="auto" w:fill="auto"/>
          </w:tcPr>
          <w:p w:rsidR="000204ED" w:rsidRPr="007271B5" w:rsidRDefault="000204ED" w:rsidP="00F21BBA">
            <w:pPr>
              <w:jc w:val="center"/>
              <w:rPr>
                <w:sz w:val="24"/>
                <w:szCs w:val="24"/>
              </w:rPr>
            </w:pPr>
          </w:p>
        </w:tc>
        <w:tc>
          <w:tcPr>
            <w:tcW w:w="1730" w:type="dxa"/>
            <w:shd w:val="clear" w:color="auto" w:fill="auto"/>
          </w:tcPr>
          <w:p w:rsidR="000204ED" w:rsidRPr="007271B5" w:rsidRDefault="000204ED" w:rsidP="00F21BBA">
            <w:pPr>
              <w:jc w:val="center"/>
              <w:rPr>
                <w:sz w:val="24"/>
                <w:szCs w:val="24"/>
              </w:rPr>
            </w:pPr>
          </w:p>
        </w:tc>
        <w:tc>
          <w:tcPr>
            <w:tcW w:w="1730" w:type="dxa"/>
            <w:shd w:val="clear" w:color="auto" w:fill="auto"/>
          </w:tcPr>
          <w:p w:rsidR="000204ED" w:rsidRPr="007271B5" w:rsidRDefault="000204ED" w:rsidP="00F21BBA">
            <w:pPr>
              <w:jc w:val="center"/>
              <w:rPr>
                <w:sz w:val="24"/>
                <w:szCs w:val="24"/>
              </w:rPr>
            </w:pPr>
          </w:p>
        </w:tc>
      </w:tr>
      <w:tr w:rsidR="000204ED" w:rsidRPr="007271B5" w:rsidTr="00F21BBA">
        <w:tc>
          <w:tcPr>
            <w:tcW w:w="529" w:type="dxa"/>
            <w:shd w:val="clear" w:color="auto" w:fill="auto"/>
          </w:tcPr>
          <w:p w:rsidR="000204ED" w:rsidRPr="007271B5" w:rsidRDefault="000204ED" w:rsidP="00F21BBA">
            <w:pPr>
              <w:jc w:val="center"/>
              <w:rPr>
                <w:sz w:val="24"/>
                <w:szCs w:val="24"/>
              </w:rPr>
            </w:pPr>
          </w:p>
        </w:tc>
        <w:tc>
          <w:tcPr>
            <w:tcW w:w="2221" w:type="dxa"/>
            <w:shd w:val="clear" w:color="auto" w:fill="auto"/>
          </w:tcPr>
          <w:p w:rsidR="000204ED" w:rsidRPr="007271B5" w:rsidRDefault="000204ED" w:rsidP="00F21BBA">
            <w:pPr>
              <w:jc w:val="center"/>
              <w:rPr>
                <w:sz w:val="24"/>
                <w:szCs w:val="24"/>
              </w:rPr>
            </w:pPr>
          </w:p>
        </w:tc>
        <w:tc>
          <w:tcPr>
            <w:tcW w:w="2101" w:type="dxa"/>
            <w:shd w:val="clear" w:color="auto" w:fill="auto"/>
          </w:tcPr>
          <w:p w:rsidR="000204ED" w:rsidRPr="007271B5" w:rsidRDefault="000204ED" w:rsidP="00F21BBA">
            <w:pPr>
              <w:jc w:val="center"/>
              <w:rPr>
                <w:sz w:val="24"/>
                <w:szCs w:val="24"/>
              </w:rPr>
            </w:pPr>
          </w:p>
        </w:tc>
        <w:tc>
          <w:tcPr>
            <w:tcW w:w="1211" w:type="dxa"/>
            <w:shd w:val="clear" w:color="auto" w:fill="auto"/>
          </w:tcPr>
          <w:p w:rsidR="000204ED" w:rsidRPr="007271B5" w:rsidRDefault="000204ED" w:rsidP="00F21BBA">
            <w:pPr>
              <w:jc w:val="center"/>
              <w:rPr>
                <w:sz w:val="24"/>
                <w:szCs w:val="24"/>
              </w:rPr>
            </w:pPr>
          </w:p>
        </w:tc>
        <w:tc>
          <w:tcPr>
            <w:tcW w:w="1730" w:type="dxa"/>
            <w:shd w:val="clear" w:color="auto" w:fill="auto"/>
          </w:tcPr>
          <w:p w:rsidR="000204ED" w:rsidRPr="007271B5" w:rsidRDefault="000204ED" w:rsidP="00F21BBA">
            <w:pPr>
              <w:jc w:val="center"/>
              <w:rPr>
                <w:sz w:val="24"/>
                <w:szCs w:val="24"/>
              </w:rPr>
            </w:pPr>
          </w:p>
        </w:tc>
        <w:tc>
          <w:tcPr>
            <w:tcW w:w="1730" w:type="dxa"/>
            <w:shd w:val="clear" w:color="auto" w:fill="auto"/>
          </w:tcPr>
          <w:p w:rsidR="000204ED" w:rsidRPr="007271B5" w:rsidRDefault="000204ED" w:rsidP="00F21BBA">
            <w:pPr>
              <w:jc w:val="center"/>
              <w:rPr>
                <w:sz w:val="24"/>
                <w:szCs w:val="24"/>
              </w:rPr>
            </w:pPr>
          </w:p>
        </w:tc>
      </w:tr>
    </w:tbl>
    <w:p w:rsidR="000204ED" w:rsidRDefault="000204ED" w:rsidP="000204ED">
      <w:pPr>
        <w:jc w:val="both"/>
        <w:rPr>
          <w:sz w:val="24"/>
          <w:szCs w:val="24"/>
        </w:rPr>
      </w:pPr>
      <w:r>
        <w:rPr>
          <w:sz w:val="24"/>
          <w:szCs w:val="24"/>
        </w:rPr>
        <w:t>Директор учреждения</w:t>
      </w:r>
    </w:p>
    <w:p w:rsidR="000204ED" w:rsidRDefault="000204ED" w:rsidP="000204ED">
      <w:pPr>
        <w:jc w:val="both"/>
        <w:rPr>
          <w:sz w:val="24"/>
          <w:szCs w:val="24"/>
        </w:rPr>
      </w:pPr>
      <w:r>
        <w:rPr>
          <w:sz w:val="24"/>
          <w:szCs w:val="24"/>
        </w:rPr>
        <w:t>Ответственный (ФИО, мобильный телефон)</w:t>
      </w:r>
    </w:p>
    <w:p w:rsidR="000204ED" w:rsidRDefault="000204ED" w:rsidP="000204ED">
      <w:pPr>
        <w:jc w:val="both"/>
        <w:rPr>
          <w:sz w:val="24"/>
          <w:szCs w:val="24"/>
        </w:rPr>
      </w:pPr>
      <w:r>
        <w:rPr>
          <w:sz w:val="24"/>
          <w:szCs w:val="24"/>
        </w:rPr>
        <w:t xml:space="preserve">Дата </w:t>
      </w: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ind w:left="5529"/>
        <w:jc w:val="both"/>
        <w:rPr>
          <w:sz w:val="24"/>
          <w:szCs w:val="24"/>
        </w:rPr>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Default="000204ED" w:rsidP="000204ED">
      <w:pPr>
        <w:jc w:val="both"/>
      </w:pPr>
    </w:p>
    <w:p w:rsidR="000204ED" w:rsidRPr="0055285C" w:rsidRDefault="000204ED" w:rsidP="000204ED">
      <w:pPr>
        <w:jc w:val="both"/>
      </w:pPr>
    </w:p>
    <w:p w:rsidR="000204ED" w:rsidRPr="0055285C" w:rsidRDefault="000204ED" w:rsidP="000204ED">
      <w:pPr>
        <w:ind w:firstLine="540"/>
        <w:jc w:val="both"/>
        <w:rPr>
          <w:color w:val="000000"/>
        </w:rPr>
      </w:pPr>
    </w:p>
    <w:p w:rsidR="000204ED" w:rsidRPr="0055285C" w:rsidRDefault="000204ED" w:rsidP="000204ED">
      <w:pPr>
        <w:ind w:firstLine="540"/>
        <w:jc w:val="both"/>
        <w:rPr>
          <w:color w:val="000000"/>
        </w:rPr>
      </w:pPr>
    </w:p>
    <w:p w:rsidR="00C55A08" w:rsidRDefault="00FF7DCF"/>
    <w:sectPr w:rsidR="00C55A08" w:rsidSect="007C6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D90"/>
    <w:multiLevelType w:val="hybridMultilevel"/>
    <w:tmpl w:val="E1701A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3A3A5D"/>
    <w:multiLevelType w:val="hybridMultilevel"/>
    <w:tmpl w:val="A190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951DC"/>
    <w:multiLevelType w:val="hybridMultilevel"/>
    <w:tmpl w:val="D108A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BA4E7A"/>
    <w:multiLevelType w:val="hybridMultilevel"/>
    <w:tmpl w:val="B7F0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0964F8"/>
    <w:multiLevelType w:val="hybridMultilevel"/>
    <w:tmpl w:val="A5786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620353"/>
    <w:multiLevelType w:val="hybridMultilevel"/>
    <w:tmpl w:val="6E3C6C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7612FE3"/>
    <w:multiLevelType w:val="hybridMultilevel"/>
    <w:tmpl w:val="BA32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F933B7"/>
    <w:multiLevelType w:val="hybridMultilevel"/>
    <w:tmpl w:val="7400B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3D92E59"/>
    <w:multiLevelType w:val="hybridMultilevel"/>
    <w:tmpl w:val="B3764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4D0186"/>
    <w:multiLevelType w:val="hybridMultilevel"/>
    <w:tmpl w:val="AA6C97DE"/>
    <w:lvl w:ilvl="0" w:tplc="52DC256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C78EA"/>
    <w:multiLevelType w:val="hybridMultilevel"/>
    <w:tmpl w:val="FE48C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7"/>
  </w:num>
  <w:num w:numId="6">
    <w:abstractNumId w:val="0"/>
  </w:num>
  <w:num w:numId="7">
    <w:abstractNumId w:val="5"/>
  </w:num>
  <w:num w:numId="8">
    <w:abstractNumId w:val="6"/>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4ED"/>
    <w:rsid w:val="000204ED"/>
    <w:rsid w:val="00123B16"/>
    <w:rsid w:val="002A62B0"/>
    <w:rsid w:val="003211F3"/>
    <w:rsid w:val="00343976"/>
    <w:rsid w:val="003865AE"/>
    <w:rsid w:val="00545226"/>
    <w:rsid w:val="005E1918"/>
    <w:rsid w:val="006D51F1"/>
    <w:rsid w:val="007C63F6"/>
    <w:rsid w:val="008B5FC4"/>
    <w:rsid w:val="009A62D1"/>
    <w:rsid w:val="00A00055"/>
    <w:rsid w:val="00A73FF8"/>
    <w:rsid w:val="00AC08C9"/>
    <w:rsid w:val="00B7179F"/>
    <w:rsid w:val="00C333E7"/>
    <w:rsid w:val="00C67518"/>
    <w:rsid w:val="00E7016E"/>
    <w:rsid w:val="00F70DE0"/>
    <w:rsid w:val="00F878F4"/>
    <w:rsid w:val="00FF7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04ED"/>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4ED"/>
    <w:rPr>
      <w:rFonts w:ascii="Calibri Light" w:eastAsia="Times New Roman" w:hAnsi="Calibri Light" w:cs="Times New Roman"/>
      <w:b/>
      <w:bCs/>
      <w:kern w:val="32"/>
      <w:sz w:val="32"/>
      <w:szCs w:val="32"/>
    </w:rPr>
  </w:style>
  <w:style w:type="paragraph" w:styleId="a3">
    <w:name w:val="Normal (Web)"/>
    <w:basedOn w:val="a"/>
    <w:rsid w:val="000204ED"/>
    <w:pPr>
      <w:spacing w:before="100" w:beforeAutospacing="1" w:after="100" w:afterAutospacing="1"/>
    </w:pPr>
    <w:rPr>
      <w:sz w:val="24"/>
      <w:szCs w:val="24"/>
    </w:rPr>
  </w:style>
  <w:style w:type="character" w:styleId="a4">
    <w:name w:val="Strong"/>
    <w:qFormat/>
    <w:rsid w:val="000204ED"/>
    <w:rPr>
      <w:b/>
      <w:bCs/>
    </w:rPr>
  </w:style>
  <w:style w:type="character" w:customStyle="1" w:styleId="apple-converted-space">
    <w:name w:val="apple-converted-space"/>
    <w:rsid w:val="000204ED"/>
  </w:style>
  <w:style w:type="character" w:styleId="a5">
    <w:name w:val="Emphasis"/>
    <w:qFormat/>
    <w:rsid w:val="000204ED"/>
    <w:rPr>
      <w:i/>
      <w:iCs/>
    </w:rPr>
  </w:style>
  <w:style w:type="paragraph" w:customStyle="1" w:styleId="docdata">
    <w:name w:val="docdata"/>
    <w:aliases w:val="docy,v5,8298,bqiaagaaeyqcaaagiaiaaaprhwaabd8faaaaaaaaaaaaaaaaaaaaaaaaaaaaaaaaaaaaaaaaaaaaaaaaaaaaaaaaaaaaaaaaaaaaaaaaaaaaaaaaaaaaaaaaaaaaaaaaaaaaaaaaaaaaaaaaaaaaaaaaaaaaaaaaaaaaaaaaaaaaaaaaaaaaaaaaaaaaaaaaaaaaaaaaaaaaaaaaaaaaaaaaaaaaaaaaaaaaaaaa"/>
    <w:basedOn w:val="a"/>
    <w:rsid w:val="000204E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7578</Characters>
  <Application>Microsoft Office Word</Application>
  <DocSecurity>0</DocSecurity>
  <Lines>63</Lines>
  <Paragraphs>17</Paragraphs>
  <ScaleCrop>false</ScaleCrop>
  <Company>МБОУ "Школа №129"</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М.В.</dc:creator>
  <cp:lastModifiedBy>Никулина М.В.</cp:lastModifiedBy>
  <cp:revision>2</cp:revision>
  <dcterms:created xsi:type="dcterms:W3CDTF">2023-12-12T05:39:00Z</dcterms:created>
  <dcterms:modified xsi:type="dcterms:W3CDTF">2023-12-12T05:39:00Z</dcterms:modified>
</cp:coreProperties>
</file>