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88" w:rsidRDefault="00B11388" w:rsidP="00E57E5D">
      <w:pPr>
        <w:ind w:left="-28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103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чень&#10;необходимого для лагеря&#10;"/>
          </v:shape>
        </w:pict>
      </w:r>
    </w:p>
    <w:p w:rsidR="00E57E5D" w:rsidRDefault="00E57E5D" w:rsidP="00E57E5D">
      <w:pPr>
        <w:ind w:left="-426"/>
        <w:rPr>
          <w:rFonts w:ascii="Times New Roman" w:hAnsi="Times New Roman" w:cs="Times New Roman"/>
          <w:sz w:val="44"/>
          <w:szCs w:val="44"/>
        </w:rPr>
      </w:pP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1. Раскладушка</w:t>
      </w: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2. Матрац с простыней</w:t>
      </w: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3. Одеяло с пододеяльником</w:t>
      </w: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4. Подушка с наволочкой</w:t>
      </w: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5. Покрывало</w:t>
      </w: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6. Два полотенца (для рук, для ног, полотенца должны быть промаркированы)</w:t>
      </w:r>
    </w:p>
    <w:p w:rsidR="00E57E5D" w:rsidRP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7. Сменная обувь для спальни</w:t>
      </w:r>
    </w:p>
    <w:p w:rsid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 w:rsidRPr="00E57E5D">
        <w:rPr>
          <w:rFonts w:ascii="Times New Roman" w:hAnsi="Times New Roman" w:cs="Times New Roman"/>
          <w:sz w:val="44"/>
          <w:szCs w:val="44"/>
        </w:rPr>
        <w:t>8. Головной убор</w:t>
      </w:r>
    </w:p>
    <w:p w:rsidR="00E57E5D" w:rsidRDefault="00E57E5D" w:rsidP="00E57E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9. Спортивная одежда и обувь для спортивных мероприятий</w:t>
      </w:r>
    </w:p>
    <w:p w:rsidR="00FC6375" w:rsidRDefault="00FC6375" w:rsidP="00E57E5D">
      <w:pPr>
        <w:rPr>
          <w:rFonts w:ascii="Times New Roman" w:hAnsi="Times New Roman" w:cs="Times New Roman"/>
          <w:sz w:val="44"/>
          <w:szCs w:val="44"/>
        </w:rPr>
      </w:pPr>
    </w:p>
    <w:p w:rsidR="00FC6375" w:rsidRPr="00FC6375" w:rsidRDefault="00FC6375" w:rsidP="00E57E5D">
      <w:pPr>
        <w:rPr>
          <w:rFonts w:ascii="AnastasiaScript" w:hAnsi="AnastasiaScript" w:cs="Times New Roman"/>
          <w:b/>
          <w:sz w:val="72"/>
          <w:szCs w:val="72"/>
        </w:rPr>
      </w:pPr>
      <w:r w:rsidRPr="00FC6375">
        <w:rPr>
          <w:rFonts w:ascii="AnastasiaScript" w:hAnsi="AnastasiaScript" w:cs="Times New Roman"/>
          <w:b/>
          <w:sz w:val="72"/>
          <w:szCs w:val="72"/>
        </w:rPr>
        <w:t xml:space="preserve">Смена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 xml:space="preserve">постельного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 xml:space="preserve">белья производится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 xml:space="preserve">один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 xml:space="preserve">раз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 xml:space="preserve">в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 xml:space="preserve">семь </w:t>
      </w:r>
      <w:r>
        <w:rPr>
          <w:rFonts w:ascii="AnastasiaScript" w:hAnsi="AnastasiaScript" w:cs="Times New Roman"/>
          <w:b/>
          <w:sz w:val="72"/>
          <w:szCs w:val="72"/>
        </w:rPr>
        <w:t xml:space="preserve"> </w:t>
      </w:r>
      <w:r w:rsidRPr="00FC6375">
        <w:rPr>
          <w:rFonts w:ascii="AnastasiaScript" w:hAnsi="AnastasiaScript" w:cs="Times New Roman"/>
          <w:b/>
          <w:sz w:val="72"/>
          <w:szCs w:val="72"/>
        </w:rPr>
        <w:t>дней.</w:t>
      </w:r>
    </w:p>
    <w:sectPr w:rsidR="00FC6375" w:rsidRPr="00FC6375" w:rsidSect="00E57E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7E5D"/>
    <w:rsid w:val="00B11388"/>
    <w:rsid w:val="00E57E5D"/>
    <w:rsid w:val="00F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2018-05-15T15:57:00Z</dcterms:created>
  <dcterms:modified xsi:type="dcterms:W3CDTF">2018-05-15T16:06:00Z</dcterms:modified>
</cp:coreProperties>
</file>