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5D" w:rsidRPr="004E4C50" w:rsidRDefault="0072215D" w:rsidP="004E4C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E4C50" w:rsidRPr="004E4C50" w:rsidRDefault="004E4C50" w:rsidP="000C3C1B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4E4C50" w:rsidRPr="004E4C50" w:rsidRDefault="004E4C50" w:rsidP="000C3C1B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bottomFromText="20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4E4C50" w:rsidRPr="004E4C50" w:rsidTr="004E4C50">
        <w:tc>
          <w:tcPr>
            <w:tcW w:w="3342" w:type="dxa"/>
            <w:shd w:val="clear" w:color="auto" w:fill="FFFFFF"/>
          </w:tcPr>
          <w:p w:rsidR="004E4C50" w:rsidRPr="004E4C50" w:rsidRDefault="004E4C50" w:rsidP="004E4C50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4E4C50">
              <w:rPr>
                <w:rFonts w:ascii="Times New Roman" w:hAnsi="Times New Roman" w:cs="Times New Roman"/>
                <w:b/>
                <w:kern w:val="2"/>
              </w:rPr>
              <w:t>Рассмотрено</w:t>
            </w:r>
          </w:p>
          <w:p w:rsidR="004E4C50" w:rsidRPr="004E4C50" w:rsidRDefault="004E4C50" w:rsidP="004E4C50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 xml:space="preserve">на ШМО учителей </w:t>
            </w:r>
          </w:p>
          <w:p w:rsidR="004E4C50" w:rsidRPr="004E4C50" w:rsidRDefault="004E4C50" w:rsidP="004E4C50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__________________</w:t>
            </w:r>
          </w:p>
          <w:p w:rsidR="004E4C50" w:rsidRPr="004E4C50" w:rsidRDefault="004E4C50" w:rsidP="004E4C50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МБОУ "Школа №129"</w:t>
            </w:r>
          </w:p>
          <w:p w:rsidR="004E4C50" w:rsidRPr="004E4C50" w:rsidRDefault="004E4C50" w:rsidP="004E4C50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 xml:space="preserve"> (протокол № 1</w:t>
            </w:r>
            <w:proofErr w:type="gramStart"/>
            <w:r w:rsidRPr="004E4C50">
              <w:rPr>
                <w:rFonts w:ascii="Times New Roman" w:hAnsi="Times New Roman" w:cs="Times New Roman"/>
                <w:kern w:val="2"/>
              </w:rPr>
              <w:t xml:space="preserve"> )</w:t>
            </w:r>
            <w:proofErr w:type="gramEnd"/>
            <w:r w:rsidRPr="004E4C50">
              <w:rPr>
                <w:rFonts w:ascii="Times New Roman" w:hAnsi="Times New Roman" w:cs="Times New Roman"/>
                <w:kern w:val="2"/>
              </w:rPr>
              <w:t xml:space="preserve"> от</w:t>
            </w:r>
          </w:p>
          <w:p w:rsidR="004E4C50" w:rsidRPr="004E4C50" w:rsidRDefault="004E4C50" w:rsidP="004E4C50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«____» августа 2016 г.</w:t>
            </w: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</w:p>
          <w:p w:rsidR="004E4C50" w:rsidRPr="004E4C50" w:rsidRDefault="004E4C50" w:rsidP="004E4C50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4E4C50">
              <w:rPr>
                <w:rFonts w:ascii="Times New Roman" w:hAnsi="Times New Roman" w:cs="Times New Roman"/>
                <w:b/>
                <w:kern w:val="2"/>
              </w:rPr>
              <w:t>Утверждаю.</w:t>
            </w: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Директор</w:t>
            </w: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МБОУ "Школа №129"</w:t>
            </w: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>__________ И.А. Воронина</w:t>
            </w: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4C50">
              <w:rPr>
                <w:rFonts w:ascii="Times New Roman" w:hAnsi="Times New Roman" w:cs="Times New Roman"/>
                <w:kern w:val="2"/>
              </w:rPr>
              <w:t xml:space="preserve">Пр. от 01.09.2016 г. № 244- од </w:t>
            </w:r>
          </w:p>
          <w:p w:rsidR="004E4C50" w:rsidRPr="004E4C50" w:rsidRDefault="004E4C50" w:rsidP="004E4C5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4E4C50" w:rsidRPr="004E4C50" w:rsidRDefault="004E4C50" w:rsidP="004E4C50">
            <w:pPr>
              <w:widowControl w:val="0"/>
              <w:suppressAutoHyphens/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lang w:eastAsia="ru-RU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0C3C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 w:rsidRPr="004E4C50"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4E4C50" w:rsidRPr="004E4C50" w:rsidRDefault="004E4C50" w:rsidP="000C3C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>История России</w:t>
      </w: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4E4C50" w:rsidRPr="004E4C50" w:rsidRDefault="004E4C50" w:rsidP="000C3C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 10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4E4C50">
        <w:rPr>
          <w:rFonts w:ascii="Times New Roman" w:hAnsi="Times New Roman" w:cs="Times New Roman"/>
          <w:kern w:val="2"/>
          <w:sz w:val="28"/>
          <w:szCs w:val="28"/>
          <w:lang w:eastAsia="ar-SA"/>
        </w:rPr>
        <w:t>класс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</w:p>
    <w:p w:rsidR="004E4C50" w:rsidRPr="004E4C50" w:rsidRDefault="004E4C50" w:rsidP="000C3C1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0C3C1B">
      <w:pPr>
        <w:suppressAutoHyphens/>
        <w:spacing w:after="0" w:line="240" w:lineRule="auto"/>
        <w:ind w:left="4678" w:hanging="432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C50">
        <w:rPr>
          <w:rFonts w:ascii="Times New Roman" w:hAnsi="Times New Roman" w:cs="Times New Roman"/>
          <w:kern w:val="2"/>
        </w:rPr>
        <w:t xml:space="preserve">                        </w:t>
      </w:r>
      <w:r w:rsidR="000C3C1B">
        <w:rPr>
          <w:rFonts w:ascii="Times New Roman" w:hAnsi="Times New Roman" w:cs="Times New Roman"/>
          <w:kern w:val="2"/>
        </w:rPr>
        <w:t xml:space="preserve">                                                      </w:t>
      </w: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4E4C50" w:rsidRPr="004E4C50" w:rsidRDefault="004E4C50" w:rsidP="000C3C1B">
      <w:pPr>
        <w:suppressAutoHyphens/>
        <w:spacing w:after="0" w:line="240" w:lineRule="auto"/>
        <w:ind w:left="4678" w:hanging="432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</w:t>
      </w:r>
      <w:r w:rsidR="000C3C1B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kern w:val="2"/>
          <w:sz w:val="28"/>
          <w:szCs w:val="28"/>
        </w:rPr>
        <w:t>истории</w:t>
      </w:r>
    </w:p>
    <w:p w:rsidR="004E4C50" w:rsidRPr="004E4C50" w:rsidRDefault="004E4C50" w:rsidP="000C3C1B">
      <w:pPr>
        <w:suppressAutoHyphens/>
        <w:spacing w:after="0" w:line="240" w:lineRule="auto"/>
        <w:ind w:left="4678" w:hanging="432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0C3C1B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Д.Е.Букин </w:t>
      </w:r>
      <w:r w:rsidRPr="004E4C5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</w:t>
      </w: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P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Default="004E4C50" w:rsidP="004E4C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E4C50" w:rsidRPr="004E4C50" w:rsidRDefault="004E4C50" w:rsidP="000C3C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4C50">
        <w:rPr>
          <w:rFonts w:ascii="Times New Roman" w:hAnsi="Times New Roman" w:cs="Times New Roman"/>
          <w:color w:val="000000"/>
          <w:kern w:val="2"/>
          <w:sz w:val="28"/>
          <w:szCs w:val="28"/>
        </w:rPr>
        <w:t>2016 год</w:t>
      </w:r>
    </w:p>
    <w:p w:rsidR="00CD5A88" w:rsidRDefault="00CD5A88" w:rsidP="000C3C1B">
      <w:pPr>
        <w:spacing w:after="0" w:line="360" w:lineRule="auto"/>
        <w:ind w:left="9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D5A88" w:rsidRPr="00CD5A88" w:rsidRDefault="00CD5A88" w:rsidP="004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в 10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с древнейших времен до конца </w:t>
      </w:r>
      <w:r w:rsidRPr="00CD5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раскрытие специфики власти; раскрытие выдающихся деятелей отечественной с древнейших времен до конца </w:t>
      </w:r>
      <w:r w:rsidRPr="00CD5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раскрытие значения политического и культурного наследия.   Рабочая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в истории с древнейших времен до конца </w:t>
      </w:r>
      <w:r w:rsidRPr="00CD5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CD5A88" w:rsidRPr="00CD5A88" w:rsidRDefault="00CD5A88" w:rsidP="004E4C50">
      <w:pPr>
        <w:tabs>
          <w:tab w:val="center" w:pos="4677"/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истории на ступени среднего (полного) общего образования на профильном уровне направлено на достижение следующих </w:t>
      </w:r>
      <w:r w:rsidRPr="00CD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CD5A88" w:rsidRPr="00CD5A88" w:rsidRDefault="00CD5A88" w:rsidP="004E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CD5A88" w:rsidRPr="00CD5A88" w:rsidRDefault="00CD5A88" w:rsidP="004E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CD5A88" w:rsidRPr="00CD5A88" w:rsidRDefault="00CD5A88" w:rsidP="004E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по истории человечества, о месте и роли России в мировом процессе</w:t>
      </w:r>
    </w:p>
    <w:p w:rsidR="00CD5A88" w:rsidRPr="00CD5A88" w:rsidRDefault="00CD5A88" w:rsidP="004E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информации.</w:t>
      </w:r>
    </w:p>
    <w:p w:rsidR="00CD5A88" w:rsidRDefault="00CD5A88" w:rsidP="004E4C50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4F37FF" w:rsidRPr="00FF6E7F" w:rsidRDefault="004F37FF" w:rsidP="004E4C50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FF6E7F">
        <w:rPr>
          <w:rFonts w:ascii="Times New Roman" w:hAnsi="Times New Roman" w:cs="Times New Roman"/>
          <w:b/>
          <w:sz w:val="32"/>
          <w:szCs w:val="24"/>
        </w:rPr>
        <w:lastRenderedPageBreak/>
        <w:t>Планируемые результаты освоения учебного предмета</w:t>
      </w:r>
    </w:p>
    <w:p w:rsidR="00926D27" w:rsidRPr="00FF6E7F" w:rsidRDefault="004F37FF" w:rsidP="004E4C50">
      <w:pPr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>Ученик должен</w:t>
      </w:r>
      <w:r w:rsidRPr="00FF6E7F">
        <w:rPr>
          <w:rFonts w:ascii="Times New Roman" w:hAnsi="Times New Roman" w:cs="Times New Roman"/>
          <w:b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Pr="00FF6E7F">
        <w:rPr>
          <w:rFonts w:ascii="Times New Roman" w:hAnsi="Times New Roman" w:cs="Times New Roman"/>
          <w:sz w:val="24"/>
          <w:szCs w:val="24"/>
        </w:rPr>
        <w:br/>
        <w:t>• основные факты, процессы и явления, характеризующие целостность и системность отечественной истории;</w:t>
      </w:r>
      <w:r w:rsidRPr="00FF6E7F">
        <w:rPr>
          <w:rFonts w:ascii="Times New Roman" w:hAnsi="Times New Roman" w:cs="Times New Roman"/>
          <w:sz w:val="24"/>
          <w:szCs w:val="24"/>
        </w:rPr>
        <w:br/>
        <w:t>• периодизацию отечественной истории;</w:t>
      </w:r>
      <w:r w:rsidRPr="00FF6E7F">
        <w:rPr>
          <w:rFonts w:ascii="Times New Roman" w:hAnsi="Times New Roman" w:cs="Times New Roman"/>
          <w:sz w:val="24"/>
          <w:szCs w:val="24"/>
        </w:rPr>
        <w:br/>
        <w:t>• современные версии и трактовки важнейших проблем отечественной истории;</w:t>
      </w:r>
      <w:r w:rsidRPr="00FF6E7F">
        <w:rPr>
          <w:rFonts w:ascii="Times New Roman" w:hAnsi="Times New Roman" w:cs="Times New Roman"/>
          <w:sz w:val="24"/>
          <w:szCs w:val="24"/>
        </w:rPr>
        <w:br/>
        <w:t>• историческую обусловленность современных общественных процессов;</w:t>
      </w:r>
      <w:r w:rsidRPr="00FF6E7F">
        <w:rPr>
          <w:rFonts w:ascii="Times New Roman" w:hAnsi="Times New Roman" w:cs="Times New Roman"/>
          <w:sz w:val="24"/>
          <w:szCs w:val="24"/>
        </w:rPr>
        <w:br/>
        <w:t>• особенности исторического пути России, ее роль в мировом сообществе;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FF6E7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F6E7F">
        <w:rPr>
          <w:rFonts w:ascii="Times New Roman" w:hAnsi="Times New Roman" w:cs="Times New Roman"/>
          <w:sz w:val="24"/>
          <w:szCs w:val="24"/>
        </w:rPr>
        <w:t>• проводить поиск исторической информации в источниках разного типа;</w:t>
      </w:r>
      <w:r w:rsidRPr="00FF6E7F">
        <w:rPr>
          <w:rFonts w:ascii="Times New Roman" w:hAnsi="Times New Roman" w:cs="Times New Roman"/>
          <w:sz w:val="24"/>
          <w:szCs w:val="24"/>
        </w:rPr>
        <w:br/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Pr="00FF6E7F">
        <w:rPr>
          <w:rFonts w:ascii="Times New Roman" w:hAnsi="Times New Roman" w:cs="Times New Roman"/>
          <w:sz w:val="24"/>
          <w:szCs w:val="24"/>
        </w:rPr>
        <w:br/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FF6E7F">
        <w:rPr>
          <w:rFonts w:ascii="Times New Roman" w:hAnsi="Times New Roman" w:cs="Times New Roman"/>
          <w:sz w:val="24"/>
          <w:szCs w:val="24"/>
        </w:rPr>
        <w:br/>
        <w:t>• различать в исторической информации факты и мнения, исторические описания и исторические объяснения;</w:t>
      </w:r>
      <w:bookmarkStart w:id="0" w:name="_GoBack"/>
      <w:bookmarkEnd w:id="0"/>
      <w:r w:rsidRPr="00FF6E7F">
        <w:rPr>
          <w:rFonts w:ascii="Times New Roman" w:hAnsi="Times New Roman" w:cs="Times New Roman"/>
          <w:sz w:val="24"/>
          <w:szCs w:val="24"/>
        </w:rPr>
        <w:br/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  <w:r w:rsidRPr="00FF6E7F">
        <w:rPr>
          <w:rFonts w:ascii="Times New Roman" w:hAnsi="Times New Roman" w:cs="Times New Roman"/>
          <w:sz w:val="24"/>
          <w:szCs w:val="24"/>
        </w:rPr>
        <w:br/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 w:rsidRPr="00FF6E7F">
        <w:rPr>
          <w:rFonts w:ascii="Times New Roman" w:hAnsi="Times New Roman" w:cs="Times New Roman"/>
          <w:sz w:val="24"/>
          <w:szCs w:val="24"/>
        </w:rPr>
        <w:br/>
        <w:t>• представлять результаты изучения исторического материала в формах конспекта, реферата, рецензии;</w:t>
      </w:r>
      <w:r w:rsidRPr="00FF6E7F">
        <w:rPr>
          <w:rFonts w:ascii="Times New Roman" w:hAnsi="Times New Roman" w:cs="Times New Roman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FF6E7F">
        <w:rPr>
          <w:rFonts w:ascii="Times New Roman" w:hAnsi="Times New Roman" w:cs="Times New Roman"/>
          <w:sz w:val="24"/>
          <w:szCs w:val="24"/>
        </w:rPr>
        <w:br/>
        <w:t>• определения собственной позиции по отношению к явлениям современной жизни, исходя из их исторической обусловленности;</w:t>
      </w:r>
      <w:r w:rsidRPr="00FF6E7F">
        <w:rPr>
          <w:rFonts w:ascii="Times New Roman" w:hAnsi="Times New Roman" w:cs="Times New Roman"/>
          <w:sz w:val="24"/>
          <w:szCs w:val="24"/>
        </w:rPr>
        <w:br/>
        <w:t>• использования навыков исторического анализа при критическом восприятии получаемой извне социальной информации;</w:t>
      </w:r>
      <w:r w:rsidRPr="00FF6E7F">
        <w:rPr>
          <w:rFonts w:ascii="Times New Roman" w:hAnsi="Times New Roman" w:cs="Times New Roman"/>
          <w:sz w:val="24"/>
          <w:szCs w:val="24"/>
        </w:rPr>
        <w:br/>
        <w:t>• соотнесения своих действий и поступков окружающих с исторически возникшими формами социального поведения;</w:t>
      </w:r>
      <w:r w:rsidRPr="00FF6E7F">
        <w:rPr>
          <w:rFonts w:ascii="Times New Roman" w:hAnsi="Times New Roman" w:cs="Times New Roman"/>
          <w:sz w:val="24"/>
          <w:szCs w:val="24"/>
        </w:rPr>
        <w:br/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F37FF" w:rsidRPr="00FF6E7F" w:rsidRDefault="004F37FF" w:rsidP="004E4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7FF" w:rsidRDefault="004F37FF" w:rsidP="004E4C50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FF6E7F">
        <w:rPr>
          <w:rFonts w:ascii="Times New Roman" w:hAnsi="Times New Roman" w:cs="Times New Roman"/>
          <w:b/>
          <w:sz w:val="32"/>
          <w:szCs w:val="24"/>
        </w:rPr>
        <w:t>Содержание учебного предмета</w:t>
      </w:r>
    </w:p>
    <w:tbl>
      <w:tblPr>
        <w:tblStyle w:val="a6"/>
        <w:tblW w:w="0" w:type="auto"/>
        <w:tblLook w:val="04A0"/>
      </w:tblPr>
      <w:tblGrid>
        <w:gridCol w:w="616"/>
        <w:gridCol w:w="6096"/>
        <w:gridCol w:w="2687"/>
      </w:tblGrid>
      <w:tr w:rsidR="00CD5A88" w:rsidRPr="008E7675" w:rsidTr="00DE5098">
        <w:tc>
          <w:tcPr>
            <w:tcW w:w="616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6096" w:type="dxa"/>
          </w:tcPr>
          <w:p w:rsidR="00CD5A88" w:rsidRPr="008E7675" w:rsidRDefault="00CD5A88" w:rsidP="004E4C50">
            <w:pPr>
              <w:pStyle w:val="a5"/>
              <w:spacing w:before="0" w:after="0"/>
              <w:jc w:val="both"/>
            </w:pPr>
            <w:r w:rsidRPr="008E7675">
              <w:t>Название темы</w:t>
            </w:r>
          </w:p>
        </w:tc>
        <w:tc>
          <w:tcPr>
            <w:tcW w:w="2687" w:type="dxa"/>
          </w:tcPr>
          <w:p w:rsidR="00CD5A88" w:rsidRPr="008E7675" w:rsidRDefault="00CD5A88" w:rsidP="004E4C50">
            <w:pPr>
              <w:pStyle w:val="a5"/>
              <w:spacing w:before="0" w:after="0"/>
              <w:jc w:val="both"/>
            </w:pPr>
            <w:r w:rsidRPr="008E7675">
              <w:t xml:space="preserve">Кол-во часов по </w:t>
            </w:r>
            <w:proofErr w:type="spellStart"/>
            <w:r w:rsidRPr="008E7675">
              <w:t>прогр</w:t>
            </w:r>
            <w:proofErr w:type="spellEnd"/>
            <w:r w:rsidRPr="008E7675">
              <w:t>.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6096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Русь изначальная</w:t>
            </w:r>
          </w:p>
        </w:tc>
        <w:tc>
          <w:tcPr>
            <w:tcW w:w="2687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6096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Расцвет Руси. </w:t>
            </w:r>
            <w:r w:rsidRPr="008E76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первая треть </w:t>
            </w:r>
            <w:r w:rsidRPr="008E76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687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6096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2687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6096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Русь в XIII—начале X</w:t>
            </w:r>
            <w:r w:rsidRPr="008E76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V вв.</w:t>
            </w:r>
          </w:p>
        </w:tc>
        <w:tc>
          <w:tcPr>
            <w:tcW w:w="2687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6096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24"/>
                <w:szCs w:val="24"/>
              </w:rPr>
              <w:t>В борьбе за единство и независимость</w:t>
            </w:r>
          </w:p>
        </w:tc>
        <w:tc>
          <w:tcPr>
            <w:tcW w:w="2687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6096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 в.</w:t>
            </w:r>
          </w:p>
        </w:tc>
        <w:tc>
          <w:tcPr>
            <w:tcW w:w="2687" w:type="dxa"/>
          </w:tcPr>
          <w:p w:rsidR="00CD5A88" w:rsidRPr="008E7675" w:rsidRDefault="00CD5A8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609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XVII в.</w:t>
            </w:r>
          </w:p>
        </w:tc>
        <w:tc>
          <w:tcPr>
            <w:tcW w:w="2687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8.</w:t>
            </w:r>
          </w:p>
        </w:tc>
        <w:tc>
          <w:tcPr>
            <w:tcW w:w="609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XVIII в.</w:t>
            </w:r>
          </w:p>
        </w:tc>
        <w:tc>
          <w:tcPr>
            <w:tcW w:w="2687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609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первой половине XIX в.</w:t>
            </w:r>
          </w:p>
        </w:tc>
        <w:tc>
          <w:tcPr>
            <w:tcW w:w="2687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CD5A88" w:rsidRPr="008E7675" w:rsidTr="00DE5098">
        <w:tc>
          <w:tcPr>
            <w:tcW w:w="61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10.</w:t>
            </w:r>
          </w:p>
        </w:tc>
        <w:tc>
          <w:tcPr>
            <w:tcW w:w="6096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во второй половине XIX в.</w:t>
            </w:r>
          </w:p>
        </w:tc>
        <w:tc>
          <w:tcPr>
            <w:tcW w:w="2687" w:type="dxa"/>
          </w:tcPr>
          <w:p w:rsidR="00CD5A88" w:rsidRPr="008E7675" w:rsidRDefault="008E7675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DE5098" w:rsidRPr="008E7675" w:rsidTr="00772FAB">
        <w:tc>
          <w:tcPr>
            <w:tcW w:w="9399" w:type="dxa"/>
            <w:gridSpan w:val="3"/>
          </w:tcPr>
          <w:p w:rsidR="00DE5098" w:rsidRPr="008E7675" w:rsidRDefault="00DE5098" w:rsidP="004E4C5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Итого:    </w:t>
            </w:r>
            <w:r w:rsidRPr="008E7675">
              <w:rPr>
                <w:rFonts w:ascii="Times New Roman" w:hAnsi="Times New Roman" w:cs="Times New Roman"/>
                <w:sz w:val="32"/>
                <w:szCs w:val="24"/>
              </w:rPr>
              <w:t>34</w:t>
            </w:r>
          </w:p>
        </w:tc>
      </w:tr>
    </w:tbl>
    <w:p w:rsidR="00CD5A88" w:rsidRPr="00FF6E7F" w:rsidRDefault="00CD5A88" w:rsidP="004E4C50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Тема I. Русь изначальная </w:t>
      </w:r>
      <w:r w:rsidR="003D154D" w:rsidRPr="00FF6E7F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ч.) </w:t>
      </w:r>
      <w:r w:rsidRPr="00FF6E7F">
        <w:rPr>
          <w:rFonts w:ascii="Times New Roman" w:hAnsi="Times New Roman" w:cs="Times New Roman"/>
          <w:sz w:val="24"/>
          <w:szCs w:val="24"/>
        </w:rPr>
        <w:t>Роль и место России в истории человечества. Особенности российской цивилизации. Влияние различных факторов на судьбу России.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Индоевропейцы. Исторические корни славян.  </w:t>
      </w:r>
      <w:r w:rsidRPr="00FF6E7F">
        <w:rPr>
          <w:rFonts w:ascii="Times New Roman" w:hAnsi="Times New Roman" w:cs="Times New Roman"/>
          <w:sz w:val="24"/>
          <w:szCs w:val="24"/>
        </w:rPr>
        <w:t>Общеславянский европейский поток. Место предков славян среди индоевропейцев. Дискуссия в исторической науке о 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Анты — первое восточнославянское государство. Славянский вождь Кий. Славяне на берегах реки Волхов. Борьба с аварами и хазарами. Религия восточных славян. Языческие праздники и обряды восточных славян.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Восточнославянские племена в VIII—IX вв. </w:t>
      </w:r>
      <w:r w:rsidRPr="00FF6E7F">
        <w:rPr>
          <w:rFonts w:ascii="Times New Roman" w:hAnsi="Times New Roman" w:cs="Times New Roman"/>
          <w:sz w:val="24"/>
          <w:szCs w:val="24"/>
        </w:rPr>
        <w:t>Развитие хозяйства. Ремесла. Города. Торговля. Путь «из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Становление древнерусского государства </w:t>
      </w:r>
      <w:r w:rsidRPr="00FF6E7F">
        <w:rPr>
          <w:rFonts w:ascii="Times New Roman" w:hAnsi="Times New Roman" w:cs="Times New Roman"/>
          <w:sz w:val="24"/>
          <w:szCs w:val="24"/>
        </w:rPr>
        <w:t xml:space="preserve">Государство Русь на Днепре. Дискуссия о происхождении Древнерусского государства. Варяги. Норманнская теория, ее роль в русской истории.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Неонорманнизм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 Происхождение слова «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». Рюрик в Новгороде. Борьба Новгорода и Киева как двух центров государственности на Руси. Создание единого государства Русь. Правление князя Олега.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941—944 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  <w:r w:rsidRPr="00FF6E7F">
        <w:rPr>
          <w:rFonts w:ascii="Times New Roman" w:hAnsi="Times New Roman" w:cs="Times New Roman"/>
          <w:sz w:val="24"/>
          <w:szCs w:val="24"/>
        </w:rPr>
        <w:br/>
        <w:t xml:space="preserve">      Правление Святослава. Святослав —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Перенесение завоеваний на Нижнее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Подунавье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и Балканы. Русско-византийское соперничество в конце 60-х — начале 70-х гг. Х в. Дипломатическая и военная дуэль: Иоанн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Цимисхий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 — Святослав. Борьба за восточных и европейских союзников. Поражение Святослава. Русь на завоеванных рубежах.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F6E7F">
        <w:rPr>
          <w:rFonts w:ascii="Times New Roman" w:hAnsi="Times New Roman" w:cs="Times New Roman"/>
          <w:sz w:val="24"/>
          <w:szCs w:val="24"/>
        </w:rPr>
        <w:t xml:space="preserve">Первая междоусобица на Руси и победа Владимира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 Продолжение восточной и балканской политики Святослава.</w:t>
      </w:r>
      <w:r w:rsidRPr="00FF6E7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Дипломатическая борьба вокруг Крещения. Очаги христианства в языческом мире. Русь — страна двоеверия. Историческое значение Крещения Руси. Появление на Руси духовенства — мощной социально-экономической, духовной, культурной силы.</w:t>
      </w:r>
      <w:r w:rsidRPr="00FF6E7F">
        <w:rPr>
          <w:rFonts w:ascii="Times New Roman" w:hAnsi="Times New Roman" w:cs="Times New Roman"/>
          <w:sz w:val="24"/>
          <w:szCs w:val="24"/>
        </w:rPr>
        <w:br/>
        <w:t xml:space="preserve">      Оборона Руси от печенегов. Система укреплений. Богатырские заставы. Внутренние реформы. Личность Владимира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</w:t>
      </w:r>
    </w:p>
    <w:p w:rsidR="009B07CA" w:rsidRPr="00FF6E7F" w:rsidRDefault="003D154D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>Повторение по теме</w:t>
      </w:r>
      <w:r w:rsidR="009B07CA" w:rsidRPr="00FF6E7F">
        <w:rPr>
          <w:rFonts w:ascii="Times New Roman" w:hAnsi="Times New Roman" w:cs="Times New Roman"/>
          <w:b/>
          <w:sz w:val="24"/>
          <w:szCs w:val="24"/>
        </w:rPr>
        <w:t xml:space="preserve">: «Становление Древнерусского государства» 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 II. Расцвет Руси. 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– первая треть 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века (2 ч.) 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t> 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Расцвет Руси.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- первая треть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 в. Правление Ярослава Мудрого.</w:t>
      </w:r>
      <w:r w:rsidRPr="00FF6E7F">
        <w:rPr>
          <w:rFonts w:ascii="Times New Roman" w:hAnsi="Times New Roman" w:cs="Times New Roman"/>
          <w:bCs/>
          <w:sz w:val="24"/>
          <w:szCs w:val="24"/>
        </w:rPr>
        <w:t> Междоусобица на Руси после смерти Владимира.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Борис и Глеб —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>Расцвет Руси при Ярославе Мудром.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 xml:space="preserve">Развитие хозяйства страны. Совершенствование земледелия, развитие ремесла, появление светских и церковных вотчин. «Русская Правда»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</w:t>
      </w:r>
      <w:r w:rsidRPr="00FF6E7F">
        <w:rPr>
          <w:rFonts w:ascii="Times New Roman" w:hAnsi="Times New Roman" w:cs="Times New Roman"/>
          <w:sz w:val="24"/>
          <w:szCs w:val="24"/>
        </w:rPr>
        <w:br/>
        <w:t xml:space="preserve">      Династические связи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Ярославова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дома. Успехи в борьбе с кочевниками. Разгром печенегов в 1036 г.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Развитие культуры, образования при Ярославе Мудром. Появление и развитие русской письменной культуры.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>Русское общество в XI в.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Развитие феодальных отношений. Русь при потомках Ярослава Мудрого. Владимир </w:t>
      </w:r>
      <w:proofErr w:type="spellStart"/>
      <w:r w:rsidRPr="00FF6E7F">
        <w:rPr>
          <w:rFonts w:ascii="Times New Roman" w:hAnsi="Times New Roman" w:cs="Times New Roman"/>
          <w:b/>
          <w:sz w:val="24"/>
          <w:szCs w:val="24"/>
        </w:rPr>
        <w:t>Мономах.</w:t>
      </w:r>
      <w:r w:rsidRPr="00FF6E7F">
        <w:rPr>
          <w:rFonts w:ascii="Times New Roman" w:hAnsi="Times New Roman" w:cs="Times New Roman"/>
          <w:sz w:val="24"/>
          <w:szCs w:val="24"/>
        </w:rPr>
        <w:t>Народные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движения. От языческих и племенных мятежей к социальному протесту. Восстание в Русской земле в 1068 г.  «Правда» Ярославичей — новый свод законов.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>Новая усобица на Руси между сыновьями и внуками Ярослава.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 г. Приход к власти Владимира Мономаха в 1113 г. Личность Мономаха. «Поучение детям» и «Устав». Удар Владимира Мономаха по новгородскому сепаратизму. Мстислав Великий — сын Владимира Мономаха. Последние годы единой державы.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6E7F">
        <w:rPr>
          <w:rFonts w:ascii="Times New Roman" w:hAnsi="Times New Roman" w:cs="Times New Roman"/>
          <w:b/>
          <w:sz w:val="24"/>
          <w:szCs w:val="24"/>
        </w:rPr>
        <w:t>.</w:t>
      </w:r>
      <w:r w:rsidRPr="00FF6E7F">
        <w:rPr>
          <w:rFonts w:ascii="Times New Roman" w:hAnsi="Times New Roman" w:cs="Times New Roman"/>
          <w:sz w:val="24"/>
          <w:szCs w:val="24"/>
        </w:rPr>
        <w:t>  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Политическая раздробленность Руси. </w:t>
      </w:r>
      <w:r w:rsidR="00EF5422" w:rsidRPr="00FF6E7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ч.) 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Политическая раздробленность Руси </w:t>
      </w:r>
      <w:r w:rsidRPr="00FF6E7F">
        <w:rPr>
          <w:rFonts w:ascii="Times New Roman" w:hAnsi="Times New Roman" w:cs="Times New Roman"/>
          <w:sz w:val="24"/>
          <w:szCs w:val="24"/>
        </w:rPr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  <w:r w:rsidRPr="00FF6E7F">
        <w:rPr>
          <w:rFonts w:ascii="Times New Roman" w:hAnsi="Times New Roman" w:cs="Times New Roman"/>
          <w:sz w:val="24"/>
          <w:szCs w:val="24"/>
        </w:rPr>
        <w:br/>
        <w:t xml:space="preserve">      Киевское княжество. Чернигово-Северское княжество. Галицко-Волынское княжество. Новгородская земля. Северо-Восточная Русь в XII — начале XIII в. Владимиро-Суздальская земля. Юрий Долгорукий. Андрей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</w:t>
      </w:r>
      <w:r w:rsidRPr="00FF6E7F">
        <w:rPr>
          <w:rFonts w:ascii="Times New Roman" w:hAnsi="Times New Roman" w:cs="Times New Roman"/>
          <w:sz w:val="24"/>
          <w:szCs w:val="24"/>
        </w:rPr>
        <w:br/>
        <w:t> 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Руси X — начала XIII в. </w:t>
      </w:r>
      <w:r w:rsidRPr="00FF6E7F">
        <w:rPr>
          <w:rFonts w:ascii="Times New Roman" w:hAnsi="Times New Roman" w:cs="Times New Roman"/>
          <w:sz w:val="24"/>
          <w:szCs w:val="24"/>
        </w:rPr>
        <w:t xml:space="preserve">Условия и процесс зарождения культуры Руси. Письменность. Грамотность. Школа. Летописание. «Повесть временных лет». Летописец Нестор. Редактирование летописных сводов представителями различных политических группировок. Литература. «Слово о полку Игореве». Архитектура. Строительное дело. </w:t>
      </w:r>
      <w:r w:rsidRPr="00FF6E7F">
        <w:rPr>
          <w:rFonts w:ascii="Times New Roman" w:hAnsi="Times New Roman" w:cs="Times New Roman"/>
          <w:sz w:val="24"/>
          <w:szCs w:val="24"/>
        </w:rPr>
        <w:lastRenderedPageBreak/>
        <w:t>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Жизнь простых людей. Быт, жилища, орудия труда, традиции, обычаи крестьян, ремесленников, мелких торговцев, слуг, холопов.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>Тема I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. Русь в XIII—начале X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V вв. (</w:t>
      </w:r>
      <w:r w:rsidR="00EF5422" w:rsidRPr="00FF6E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 w:rsidRPr="00FF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t>    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Борьба Руси за независимость в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 веке. 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Монголо-татарское вторжение на Русь. </w:t>
      </w:r>
      <w:r w:rsidRPr="00FF6E7F">
        <w:rPr>
          <w:rFonts w:ascii="Times New Roman" w:hAnsi="Times New Roman" w:cs="Times New Roman"/>
          <w:sz w:val="24"/>
          <w:szCs w:val="24"/>
        </w:rPr>
        <w:t>Рождение Монгольской империи. Чингисхан. Завоевания монголов. Сражение на реке Калке. «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нахождение» на Русь. 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Русь и Золотая Орда при Александре Невском. Предпосылки возрождения </w:t>
      </w:r>
      <w:proofErr w:type="spellStart"/>
      <w:r w:rsidRPr="00FF6E7F">
        <w:rPr>
          <w:rFonts w:ascii="Times New Roman" w:hAnsi="Times New Roman" w:cs="Times New Roman"/>
          <w:b/>
          <w:sz w:val="24"/>
          <w:szCs w:val="24"/>
        </w:rPr>
        <w:t>Руси.</w:t>
      </w:r>
      <w:r w:rsidRPr="00FF6E7F">
        <w:rPr>
          <w:rFonts w:ascii="Times New Roman" w:hAnsi="Times New Roman" w:cs="Times New Roman"/>
          <w:bCs/>
          <w:sz w:val="24"/>
          <w:szCs w:val="24"/>
        </w:rPr>
        <w:t>Натиск</w:t>
      </w:r>
      <w:proofErr w:type="spellEnd"/>
      <w:r w:rsidRPr="00FF6E7F">
        <w:rPr>
          <w:rFonts w:ascii="Times New Roman" w:hAnsi="Times New Roman" w:cs="Times New Roman"/>
          <w:bCs/>
          <w:sz w:val="24"/>
          <w:szCs w:val="24"/>
        </w:rPr>
        <w:t xml:space="preserve"> с северо-запада. </w:t>
      </w:r>
      <w:r w:rsidRPr="00FF6E7F">
        <w:rPr>
          <w:rFonts w:ascii="Times New Roman" w:hAnsi="Times New Roman" w:cs="Times New Roman"/>
          <w:sz w:val="24"/>
          <w:szCs w:val="24"/>
        </w:rPr>
        <w:t>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 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Возвышение Москвы </w:t>
      </w:r>
      <w:r w:rsidRPr="00FF6E7F">
        <w:rPr>
          <w:rFonts w:ascii="Times New Roman" w:hAnsi="Times New Roman" w:cs="Times New Roman"/>
          <w:sz w:val="24"/>
          <w:szCs w:val="24"/>
        </w:rPr>
        <w:t>Восстания в Новгороде Великом (1250-е гг.), городах Северо-Восточной Руси (1260-е гг.). Тверское восстание 1327 г. Подвиг князя Михаила Тверского. Карательные экспедиции из Золотой Орды.</w:t>
      </w:r>
      <w:r w:rsidRPr="00FF6E7F">
        <w:rPr>
          <w:rFonts w:ascii="Times New Roman" w:hAnsi="Times New Roman" w:cs="Times New Roman"/>
          <w:sz w:val="24"/>
          <w:szCs w:val="24"/>
        </w:rPr>
        <w:br/>
        <w:t>   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 xml:space="preserve">«Недоумение в людях» после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Батыева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Центры власти на Руси — княжества и боярские республики (Новгород Великий, Псков). Золотая Орда — верховный сюзерен русских князей, ханские ярлыки. Роль русской церкви, митрополиты и епископы, их отношения с русскими князьями и ханами.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Политическое соперничество.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Возвышение Москвы. Переход митрополии из Владимира в Москву. Личность Ивана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. Успехи Ивана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, его преемников. Сохранение европейских связей русских земель. Дискуссия о путях и центрах объединения русских земель.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Противостояние Орде.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Пьяне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(1377 г.) и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. В борьбе за единство и независимость </w:t>
      </w:r>
      <w:r w:rsidR="00EF5422" w:rsidRPr="00FF6E7F">
        <w:rPr>
          <w:rFonts w:ascii="Times New Roman" w:hAnsi="Times New Roman" w:cs="Times New Roman"/>
          <w:b/>
          <w:sz w:val="24"/>
          <w:szCs w:val="24"/>
        </w:rPr>
        <w:t>(2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В борьбе за единство и независимость </w:t>
      </w:r>
      <w:r w:rsidRPr="00FF6E7F">
        <w:rPr>
          <w:rFonts w:ascii="Times New Roman" w:hAnsi="Times New Roman" w:cs="Times New Roman"/>
          <w:sz w:val="24"/>
          <w:szCs w:val="24"/>
        </w:rPr>
        <w:t xml:space="preserve"> 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Противостояние Орде.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</w:t>
      </w:r>
      <w:r w:rsidRPr="00FF6E7F">
        <w:rPr>
          <w:rFonts w:ascii="Times New Roman" w:hAnsi="Times New Roman" w:cs="Times New Roman"/>
          <w:sz w:val="24"/>
          <w:szCs w:val="24"/>
        </w:rPr>
        <w:lastRenderedPageBreak/>
        <w:t xml:space="preserve">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Пьяне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(1377 г.) и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 Русского централизованного  государства. </w:t>
      </w:r>
      <w:r w:rsidRPr="00FF6E7F">
        <w:rPr>
          <w:rFonts w:ascii="Times New Roman" w:hAnsi="Times New Roman" w:cs="Times New Roman"/>
          <w:sz w:val="24"/>
          <w:szCs w:val="24"/>
        </w:rPr>
        <w:t>Национальный подъем после Куликовской победы. Политическое первенство Москвы при Василии I и Василии II Темном. Потери и приобретения времени феодальной войны второй четверти XV в. Политические и духовные лидеры, позиции сословий. Распад Золотой Орды. Усиление Руси при Иване III. Иван III — первый великий князь всея Руси. Создание единой системы управления, армии, системы финансов. Судебник 1497 г. Соперничество светской и церковной властей. Борьба с еретиками. Отношения с Западом, возрождение былых связей. Присоединение земель. Разрыв с Ордой — стояние на Угре, освобождение от иноземного ига (1480 г.).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 Правление Василия III. </w:t>
      </w:r>
      <w:r w:rsidRPr="00FF6E7F">
        <w:rPr>
          <w:rFonts w:ascii="Times New Roman" w:hAnsi="Times New Roman" w:cs="Times New Roman"/>
          <w:sz w:val="24"/>
          <w:szCs w:val="24"/>
        </w:rPr>
        <w:t>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 — Третий Рим» Великое княжество Литовское. Войны с Литвой и Ливонским орденом. Русское многонациональное государство. Сельское хозяйство и промыслы. Города и торговля.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Русская культура и быт XIV—XV вв.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 — Андрей Рублев, Феофан Грек и др. Прикладное искусство. Духовные искания. Церковь, ее роль в культурной жизни. Антицерковные настроения. Еретики-вольнодумцы: стригольники,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жидовствующие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 — представители реформационной, гуманистической мысли на Руси. Повседневная жизнь русских людей — жилища и одежда, пища и развлечения, обряды и духовные запросы.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. Россия в XVI в.</w:t>
      </w:r>
      <w:r w:rsidR="00CD5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422" w:rsidRPr="00FF6E7F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 Россия в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 веке</w:t>
      </w:r>
      <w:r w:rsidRPr="00FF6E7F">
        <w:rPr>
          <w:rFonts w:ascii="Times New Roman" w:hAnsi="Times New Roman" w:cs="Times New Roman"/>
          <w:sz w:val="24"/>
          <w:szCs w:val="24"/>
        </w:rPr>
        <w:t>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Россия при Иване Грозном.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Личность Елены Глинской — регентши русского трона. Иван IV Грозный — первый царь всея Руси. Политика Избранной рады. Реформы. Царь и его соратники — Алексей Адашев, Андрей Курбский, протопоп Сильвестр и др. Митрополит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. Расправы с вольнодумцами (Феодосий Косой,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и др.). Внешняя политика — взятие Казанского и Астраханского ханств. Башкирия и Ногайская орда. Начало присоединения Сибири — поход Ермака. Нерусские народы в составе России.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t> </w:t>
      </w:r>
      <w:r w:rsidRPr="00FF6E7F">
        <w:rPr>
          <w:rFonts w:ascii="Times New Roman" w:hAnsi="Times New Roman" w:cs="Times New Roman"/>
          <w:b/>
          <w:sz w:val="24"/>
          <w:szCs w:val="24"/>
        </w:rPr>
        <w:t>Опричнина. Последние годы Грозного царя</w:t>
      </w:r>
      <w:r w:rsidRPr="00FF6E7F">
        <w:rPr>
          <w:rFonts w:ascii="Times New Roman" w:hAnsi="Times New Roman" w:cs="Times New Roman"/>
          <w:sz w:val="24"/>
          <w:szCs w:val="24"/>
        </w:rPr>
        <w:t xml:space="preserve"> Опричнина. Ливонская война. Измена А. Курбского. Набеги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крымцев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. «Засечная черта». Полководец Иван Воротынский. Сожжение Москвы (1571 г.).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Молодинская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битва 1572 г. — разгром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> 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>От Руси к России.</w:t>
      </w:r>
      <w:r w:rsidRPr="00FF6E7F">
        <w:rPr>
          <w:rFonts w:ascii="Times New Roman" w:hAnsi="Times New Roman" w:cs="Times New Roman"/>
          <w:sz w:val="24"/>
          <w:szCs w:val="24"/>
        </w:rPr>
        <w:t xml:space="preserve">  Иван Грозный, его сторонники и противники. Опричные казни и погромы. Народные бедствия. Хозяйственное разорение, положение крестьян, холопов, </w:t>
      </w:r>
      <w:r w:rsidRPr="00FF6E7F">
        <w:rPr>
          <w:rFonts w:ascii="Times New Roman" w:hAnsi="Times New Roman" w:cs="Times New Roman"/>
          <w:sz w:val="24"/>
          <w:szCs w:val="24"/>
        </w:rPr>
        <w:lastRenderedPageBreak/>
        <w:t>посадских людей. Побеги, восстания. Иван Грозный и его время в российской историографии. Дискуссия о характере опричнины.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Правление Федора Ивановича. </w:t>
      </w:r>
      <w:r w:rsidRPr="00FF6E7F">
        <w:rPr>
          <w:rFonts w:ascii="Times New Roman" w:hAnsi="Times New Roman" w:cs="Times New Roman"/>
          <w:sz w:val="24"/>
          <w:szCs w:val="24"/>
        </w:rPr>
        <w:t>Гибель царевича Дмитрия в Угличе. Крепостнические законы (заповедные годы, урочные лета). Кончина Федора Ивановича, воцарение Бориса Годунова. Личность Годунова. Борьба с Романовыми и Шуйскими. Интриги бояр.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Культура и быт конца XV—XVI в.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Общерусские культурные традиции. Фольклор. Просвещение. Научные знания. Литература. Летописные своды, повести и сказания. Публицистика — царь Иван Грозный и его оппонент А. Курбский.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Ермолай-Еразм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, Зиновий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Отенский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и др. Историческая и политическая мысль. Архитектура. Подъем строительного дела. Московский Кремль, храмы. Живопись — московская и новгородская школы, строгановское письмо. Прикладное искусство. Городская и сельская жизнь — труд и быт.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>Тема V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. Россия в XVII в. (5 ч.)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Смутное время  </w:t>
      </w:r>
      <w:r w:rsidRPr="00FF6E7F">
        <w:rPr>
          <w:rFonts w:ascii="Times New Roman" w:hAnsi="Times New Roman" w:cs="Times New Roman"/>
          <w:sz w:val="24"/>
          <w:szCs w:val="24"/>
        </w:rPr>
        <w:t>Борис Годунов. Голодные годы и бунты (1601—1603 гг.). Первый самозванец. Личность Лжедмитрия I. Подъем народного движения. Восстание И. И. 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(1606—1607 гг.) — кульминация гражданской войны. Царь В. И. Шуйский и второй самозванец. Польская и шведская интервенция. Полководец М. В. Скопин-Шуйский.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F6E7F">
        <w:rPr>
          <w:rFonts w:ascii="Times New Roman" w:hAnsi="Times New Roman" w:cs="Times New Roman"/>
          <w:sz w:val="24"/>
          <w:szCs w:val="24"/>
        </w:rPr>
        <w:t xml:space="preserve">Семибоярщина и договор с польским королем Сигизмундом. Продолжение гражданской войны. Первое ополчение. П. П. Ляпунов и его гибель. Второе ополчение. К. М. Минин и Д. М. Пожарский. Освобождение Москвы. Борьба за русский трон и избрание Михаила Романова на царство.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мир и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Деулинское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перемирие. Окончание Смуты.</w:t>
      </w:r>
      <w:r w:rsidRPr="00FF6E7F">
        <w:rPr>
          <w:rFonts w:ascii="Times New Roman" w:hAnsi="Times New Roman" w:cs="Times New Roman"/>
          <w:sz w:val="24"/>
          <w:szCs w:val="24"/>
        </w:rPr>
        <w:br/>
        <w:t>   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 Новые черты старой России 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>Россия после смуты.</w:t>
      </w:r>
      <w:r w:rsidRPr="00FF6E7F">
        <w:rPr>
          <w:rFonts w:ascii="Times New Roman" w:hAnsi="Times New Roman" w:cs="Times New Roman"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b/>
          <w:sz w:val="24"/>
          <w:szCs w:val="24"/>
        </w:rPr>
        <w:t>Первые годы правления Алексея Михайловича.</w:t>
      </w:r>
      <w:r w:rsidRPr="00FF6E7F">
        <w:rPr>
          <w:rFonts w:ascii="Times New Roman" w:hAnsi="Times New Roman" w:cs="Times New Roman"/>
          <w:sz w:val="24"/>
          <w:szCs w:val="24"/>
        </w:rPr>
        <w:t xml:space="preserve">  Царь Михаил Федорович. Возрождение самодержавия. Последствия смуты. Войны с Польшей и Швецией. Восстановление хозяйства. Царь Алексей Михайлович. Царская власть. Боярская дума. Земские соборы. Центральное управление. Местное управление. Соборное уложение 1649 г. Суд. Армия.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 xml:space="preserve">Патриарх Филарет. Церковная реформа. Никон и Аввакум. Падение Никона. Преследование старообрядцев.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восстание.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Хозяйство и сословия. </w:t>
      </w:r>
      <w:r w:rsidRPr="00FF6E7F">
        <w:rPr>
          <w:rFonts w:ascii="Times New Roman" w:hAnsi="Times New Roman" w:cs="Times New Roman"/>
          <w:sz w:val="24"/>
          <w:szCs w:val="24"/>
        </w:rPr>
        <w:t>Рост населения в городах и селениях, «росчисти» и «починки», промыслы и торговля. Новые явления в сельском хозяйстве и промышленности. Появление мануфактур, наемного труда. Первые ростки буржуазных отношений. Появление «новых людей» — капиталистов-купцов (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Шорины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Социальные протесты. Народы России в XVII в. </w:t>
      </w:r>
      <w:r w:rsidRPr="00FF6E7F">
        <w:rPr>
          <w:rFonts w:ascii="Times New Roman" w:hAnsi="Times New Roman" w:cs="Times New Roman"/>
          <w:sz w:val="24"/>
          <w:szCs w:val="24"/>
        </w:rPr>
        <w:t> </w:t>
      </w:r>
      <w:r w:rsidRPr="00FF6E7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F6E7F">
        <w:rPr>
          <w:rFonts w:ascii="Times New Roman" w:hAnsi="Times New Roman" w:cs="Times New Roman"/>
          <w:bCs/>
          <w:sz w:val="24"/>
          <w:szCs w:val="24"/>
        </w:rPr>
        <w:t>Бунташный</w:t>
      </w:r>
      <w:proofErr w:type="spellEnd"/>
      <w:r w:rsidRPr="00FF6E7F">
        <w:rPr>
          <w:rFonts w:ascii="Times New Roman" w:hAnsi="Times New Roman" w:cs="Times New Roman"/>
          <w:bCs/>
          <w:sz w:val="24"/>
          <w:szCs w:val="24"/>
        </w:rPr>
        <w:t xml:space="preserve"> век». </w:t>
      </w:r>
      <w:r w:rsidRPr="00FF6E7F">
        <w:rPr>
          <w:rFonts w:ascii="Times New Roman" w:hAnsi="Times New Roman" w:cs="Times New Roman"/>
          <w:sz w:val="24"/>
          <w:szCs w:val="24"/>
        </w:rPr>
        <w:t>Московские восстания: 1648 г. (Соляной бунт), 1662 г. (Медный бунт). Восстания в других районах России. Крестьянское восстание во главе со С. Т. Разиным. Личность С. Т. Разина.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России. </w:t>
      </w:r>
      <w:r w:rsidRPr="00FF6E7F">
        <w:rPr>
          <w:rFonts w:ascii="Times New Roman" w:hAnsi="Times New Roman" w:cs="Times New Roman"/>
          <w:sz w:val="24"/>
          <w:szCs w:val="24"/>
        </w:rPr>
        <w:t>Русско-польская (Смоленская) война 1632—1634 гг. Русско-польская война 1654—1667 гг. Русско-турецкая война. Чигиринские походы. «Вечный мир» России с Польшей. Присоединение Сибири. Нерусские народы России.</w:t>
      </w:r>
      <w:r w:rsidRPr="00FF6E7F">
        <w:rPr>
          <w:rFonts w:ascii="Times New Roman" w:hAnsi="Times New Roman" w:cs="Times New Roman"/>
          <w:sz w:val="24"/>
          <w:szCs w:val="24"/>
        </w:rPr>
        <w:br/>
        <w:t> </w:t>
      </w:r>
      <w:r w:rsidRPr="00FF6E7F">
        <w:rPr>
          <w:rFonts w:ascii="Times New Roman" w:hAnsi="Times New Roman" w:cs="Times New Roman"/>
          <w:b/>
          <w:sz w:val="24"/>
          <w:szCs w:val="24"/>
        </w:rPr>
        <w:t>Россия накануне преобразований.</w:t>
      </w:r>
      <w:r w:rsidRPr="00FF6E7F">
        <w:rPr>
          <w:rFonts w:ascii="Times New Roman" w:hAnsi="Times New Roman" w:cs="Times New Roman"/>
          <w:sz w:val="24"/>
          <w:szCs w:val="24"/>
        </w:rPr>
        <w:t>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Правление Федора Алексеевича и Софьи Алексеевны. </w:t>
      </w:r>
      <w:r w:rsidRPr="00FF6E7F">
        <w:rPr>
          <w:rFonts w:ascii="Times New Roman" w:hAnsi="Times New Roman" w:cs="Times New Roman"/>
          <w:sz w:val="24"/>
          <w:szCs w:val="24"/>
        </w:rPr>
        <w:t>Реформы при царе Федоре Алексеевиче. Восстание 1682 г. в Москве. Софья — регентша. Князь Василий Голицын. Внешняя политика Софьи. Падение Софьи.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Культура и быт.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(обмирщения) культуры. Национальное самосознание. Повести и сказания о Смутном времени — герои и идеи. Сатирическая литература, воинские повести. Летописи. Обучение грамоте. Круг чтения. Школы и академия. Научные знания. Фольклор. Литература. Архитектура. Московское, или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, барокко. Театр. Живопись. Прикладное искусство. Научные знания. Быт русских людей —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t>Повторение 1 ч.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>Тема V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. Россия в XVIII в.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>Эпоха Петра</w:t>
      </w:r>
      <w:proofErr w:type="gramStart"/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ервого  </w:t>
      </w:r>
      <w:r w:rsidRPr="00FF6E7F">
        <w:rPr>
          <w:rFonts w:ascii="Times New Roman" w:hAnsi="Times New Roman" w:cs="Times New Roman"/>
          <w:sz w:val="24"/>
          <w:szCs w:val="24"/>
        </w:rPr>
        <w:t>Петр и его «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кумпания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». Потешные игры и серьезные дела. Азовские походы. Великое посольство Петра I в Западную Европу. Первые петровские нововведения 1699—1700 гг.  </w:t>
      </w:r>
      <w:r w:rsidRPr="00FF6E7F">
        <w:rPr>
          <w:rFonts w:ascii="Times New Roman" w:hAnsi="Times New Roman" w:cs="Times New Roman"/>
          <w:bCs/>
          <w:sz w:val="24"/>
          <w:szCs w:val="24"/>
        </w:rPr>
        <w:t>Северная война и преобразования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Начало Северной войны. Нарвская баталия. Новые преобразования и первые победы. Полтавская битва. Влияние победы под Полтавой на дальнейший ход Северной войны.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поход. Гангут. Провозглашение Петра I императором. Россия — империя.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Реформы Петра Великого. Петровские указы, охватывающие хозяйственную жизнь страны. Изменения в сословиях. Реформы государственного управления.</w:t>
      </w:r>
      <w:r w:rsidRPr="00FF6E7F">
        <w:rPr>
          <w:rFonts w:ascii="Times New Roman" w:hAnsi="Times New Roman" w:cs="Times New Roman"/>
          <w:sz w:val="24"/>
          <w:szCs w:val="24"/>
        </w:rPr>
        <w:br/>
        <w:t xml:space="preserve">      Конец Северной войны.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мир. Кончина Петра I. Личность Петра Великого. Российская историография об эпохе Петра и ее влиянии на дальнейший ход истории страны.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Эпоха дворцовых переворотов.  </w:t>
      </w:r>
      <w:r w:rsidRPr="00FF6E7F">
        <w:rPr>
          <w:rFonts w:ascii="Times New Roman" w:hAnsi="Times New Roman" w:cs="Times New Roman"/>
          <w:sz w:val="24"/>
          <w:szCs w:val="24"/>
        </w:rPr>
        <w:t xml:space="preserve">Особенности первых десятилетий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послепетровского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развития. Отступление от петровских планов и достижений, с одной стороны, продолжение традиций Петра — с другой. Развитие мануфактур. Отмена внутренних таможен. Подъем сельского хозяйства, торговли. Правление Екатерины I, Петра II, Анны Иоанновны, Елизаветы Петровны. Борьба придворных группировок, роль иностранцев в эпоху дворцовых переворотов. Войны с Крымом, Турцией, Швецией. Миних и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Ласси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 Россия в Семилетней войне. С. Ф. Апраксин, П. С. Салтыков, П. А. Румянцев и А. В. Суворов. Император Петр III Федорович.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>Расцвет дворянской империи в годы правления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Екатерины II  </w:t>
      </w:r>
      <w:r w:rsidRPr="00FF6E7F">
        <w:rPr>
          <w:rFonts w:ascii="Times New Roman" w:hAnsi="Times New Roman" w:cs="Times New Roman"/>
          <w:sz w:val="24"/>
          <w:szCs w:val="24"/>
        </w:rPr>
        <w:t xml:space="preserve">Петр III Федорович и дворцовый переворот в июне 1762 г. Воцарение Екатерины II. Фавориты и политики. Братья Орловы, Г. А. Потемкин и др. Развитие хозяйства. Мануфактура. Капиталистический уклад. Либеральный курс. Уложенная комиссия 1767—1768 гг., «Наказ» Екатерины II. Полемика в журналах. Русское просвещение. Н. И. Новиков, Д. И. Фонвизин и др. Проявление оппозиционной мысли. А. Н. Радищев и начало </w:t>
      </w:r>
      <w:r w:rsidRPr="00FF6E7F">
        <w:rPr>
          <w:rFonts w:ascii="Times New Roman" w:hAnsi="Times New Roman" w:cs="Times New Roman"/>
          <w:sz w:val="24"/>
          <w:szCs w:val="24"/>
        </w:rPr>
        <w:lastRenderedPageBreak/>
        <w:t xml:space="preserve">революционного направления в общественной жизни.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Радищевцы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 Реакция после Пугачевского восстания в России и революция во Франции.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Народные движения. </w:t>
      </w:r>
      <w:r w:rsidRPr="00FF6E7F">
        <w:rPr>
          <w:rFonts w:ascii="Times New Roman" w:hAnsi="Times New Roman" w:cs="Times New Roman"/>
          <w:sz w:val="24"/>
          <w:szCs w:val="24"/>
        </w:rPr>
        <w:t>Усиление гнета: налоги и поборы, рекрутчина и крепостнические законы 1760-х гг. Работные люди заявляют о своих правах (волнения и восстания на московском Суконном дворе и др. Чумной бунт 1771 г.). Крестьянская война 1773—1775 гг. Е. И. Пугачев и его сподвижники. Самозванцы до и после Пугачева.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Победы на суше и на морях. </w:t>
      </w:r>
      <w:r w:rsidRPr="00FF6E7F">
        <w:rPr>
          <w:rFonts w:ascii="Times New Roman" w:hAnsi="Times New Roman" w:cs="Times New Roman"/>
          <w:sz w:val="24"/>
          <w:szCs w:val="24"/>
        </w:rPr>
        <w:t>Русско-турецкие войны. П. А. Румянцев и А. В. Суворов, Г. А. 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и Ф. Ф. Ушаков, Г. А. Потемкин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XVIII в.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Русская церковь в XVIII в. </w:t>
      </w:r>
      <w:r w:rsidRPr="00FF6E7F">
        <w:rPr>
          <w:rFonts w:ascii="Times New Roman" w:hAnsi="Times New Roman" w:cs="Times New Roman"/>
          <w:sz w:val="24"/>
          <w:szCs w:val="24"/>
        </w:rPr>
        <w:t>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Хозяйственное развитие России в XVIII в. Сословия и социальные группы. </w:t>
      </w:r>
      <w:r w:rsidRPr="00FF6E7F">
        <w:rPr>
          <w:rFonts w:ascii="Times New Roman" w:hAnsi="Times New Roman" w:cs="Times New Roman"/>
          <w:sz w:val="24"/>
          <w:szCs w:val="24"/>
        </w:rPr>
        <w:t>Город и промышленность. Сельское хозяйство. Крестьяне и дворяне. Торговля. Народы России.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Культура и быт России во второй половине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Культура, духовная жизнь и быт в XVIII в. </w:t>
      </w:r>
      <w:r w:rsidRPr="00FF6E7F">
        <w:rPr>
          <w:rFonts w:ascii="Times New Roman" w:hAnsi="Times New Roman" w:cs="Times New Roman"/>
          <w:sz w:val="24"/>
          <w:szCs w:val="24"/>
        </w:rPr>
        <w:t>Просвещение. Академия наук. Первая печатная газета. Московский университет. Наука. М. В. Ломоносов. Общественно-политическая мысль. Фольклор. Литература. Архитектура. Скульптура. Живопись. Театр.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Тревожное окончание века 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. Россия в первой половине XIX в. (4 ч.)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>Россия в первой четверти XIX </w:t>
      </w:r>
      <w:proofErr w:type="gramStart"/>
      <w:r w:rsidRPr="00FF6E7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FF6E7F">
        <w:rPr>
          <w:rFonts w:ascii="Times New Roman" w:hAnsi="Times New Roman" w:cs="Times New Roman"/>
          <w:sz w:val="24"/>
          <w:szCs w:val="24"/>
        </w:rPr>
        <w:t>Страна</w:t>
      </w:r>
      <w:proofErr w:type="gramEnd"/>
      <w:r w:rsidRPr="00FF6E7F">
        <w:rPr>
          <w:rFonts w:ascii="Times New Roman" w:hAnsi="Times New Roman" w:cs="Times New Roman"/>
          <w:sz w:val="24"/>
          <w:szCs w:val="24"/>
        </w:rPr>
        <w:t xml:space="preserve"> и народы. Языки и религии. Города и села.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вольнонаемный труд в промышленности. 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Павел I на троне. </w:t>
      </w:r>
      <w:r w:rsidRPr="00FF6E7F">
        <w:rPr>
          <w:rFonts w:ascii="Times New Roman" w:hAnsi="Times New Roman" w:cs="Times New Roman"/>
          <w:sz w:val="24"/>
          <w:szCs w:val="24"/>
        </w:rPr>
        <w:t>Павел I и екатерининская Россия. Мероприятия Павла. Переворот 1801 г.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Александр I и его «молодые друзья». </w:t>
      </w:r>
      <w:r w:rsidRPr="00FF6E7F">
        <w:rPr>
          <w:rFonts w:ascii="Times New Roman" w:hAnsi="Times New Roman" w:cs="Times New Roman"/>
          <w:sz w:val="24"/>
          <w:szCs w:val="24"/>
        </w:rPr>
        <w:t>Попытки реформ. Сопротивление консервативных сил. М. М. Сперанский.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 в начале XIX в. </w:t>
      </w:r>
      <w:r w:rsidRPr="00FF6E7F">
        <w:rPr>
          <w:rFonts w:ascii="Times New Roman" w:hAnsi="Times New Roman" w:cs="Times New Roman"/>
          <w:sz w:val="24"/>
          <w:szCs w:val="24"/>
        </w:rPr>
        <w:t>Присоединение Закавказья. Войны с Францией, Турцией и Швецией.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Отечественная война 1812 г.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Наполеоновская Франция и ее претензии на мировое господство.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мир и Континентальная блокада. Рост напряженности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Развертывание партизанской войны. Александр I и М. И. Кутузов. Бородинское сражение и московский пожар. Борьба в правящих верхах по вопросу о включении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 г.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Заграничный поход русской армии. Взятие Парижа. Венский конгресс. Россия и создание Священного союза.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Александр I и декабристы.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Внутренняя политика Александра I. Вопрос о введении конституции и отмене крепостного права. Указ о вольных хлебопашцах. Деятельность М. М. Сперанского. Отход Александра I от реформаторских замыслов. А. А. Аракчеев, </w:t>
      </w:r>
      <w:r w:rsidRPr="00FF6E7F">
        <w:rPr>
          <w:rFonts w:ascii="Times New Roman" w:hAnsi="Times New Roman" w:cs="Times New Roman"/>
          <w:sz w:val="24"/>
          <w:szCs w:val="24"/>
        </w:rPr>
        <w:lastRenderedPageBreak/>
        <w:t xml:space="preserve">архимандрит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 Реакционные меры в области просвещения. Военные поселения. Падение популярности Александра I. Движение декабристов. Конституционные проекты Н. М. Муравьева и П. И. Пестеля. Смерть Александра I. Междуцарствие. Выход заговорщиков на Сенатскую площадь 14 декабря 1825 г.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при Николае I </w:t>
      </w:r>
      <w:r w:rsidRPr="00FF6E7F">
        <w:rPr>
          <w:rFonts w:ascii="Times New Roman" w:hAnsi="Times New Roman" w:cs="Times New Roman"/>
          <w:sz w:val="24"/>
          <w:szCs w:val="24"/>
        </w:rPr>
        <w:t>Следствие и суд над декабристами. П. И. Пестель, С. П. Трубецкой, К. Ф. Рылеев. Жены декабристов. Декабристы в Сибири.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Оценки движения декабристов в российской исторической науке.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А. X. 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 Деятельность Третьего отделения, усиление цензурного гнета. С. С. Уваров. Теория официальной народности. Разрастание бюрократического аппарата. Кодификация законов. Реформа управления государственной деревней. Е. Ф. 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и денежная реформа. Личность Николая I. Начало кризиса николаевской системы.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Присоединение к России Кавказа и Кавказская война. А. П. Ермолов, имам Шамиль.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Нарастание в общественном сознании протеста против николаевского режима. Славянофилы и западники. Петрашевцы. В. Г. Белинский. А. И. Герцен. Т. Г. Шевченко.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Крымская война. Восточный вопрос. Спор из-за палестинских святынь. Ход боевых действий. Слава и горечь Севастополя. В. А. Корнилов. П. С. Нахимов. Парижский мир.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Духовная жизнь </w:t>
      </w:r>
      <w:proofErr w:type="spellStart"/>
      <w:r w:rsidRPr="00FF6E7F">
        <w:rPr>
          <w:rFonts w:ascii="Times New Roman" w:hAnsi="Times New Roman" w:cs="Times New Roman"/>
          <w:b/>
          <w:sz w:val="24"/>
          <w:szCs w:val="24"/>
        </w:rPr>
        <w:t>России.</w:t>
      </w:r>
      <w:r w:rsidRPr="00FF6E7F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spellEnd"/>
      <w:r w:rsidRPr="00FF6E7F">
        <w:rPr>
          <w:rFonts w:ascii="Times New Roman" w:hAnsi="Times New Roman" w:cs="Times New Roman"/>
          <w:bCs/>
          <w:sz w:val="24"/>
          <w:szCs w:val="24"/>
        </w:rPr>
        <w:t xml:space="preserve"> православная церковь. </w:t>
      </w:r>
      <w:r w:rsidRPr="00FF6E7F">
        <w:rPr>
          <w:rFonts w:ascii="Times New Roman" w:hAnsi="Times New Roman" w:cs="Times New Roman"/>
          <w:sz w:val="24"/>
          <w:szCs w:val="24"/>
        </w:rPr>
        <w:t>Положение православной церкви в России. Серафим Саровский. Митрополит московский Филарет. Преследование старообрядцев.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sz w:val="24"/>
          <w:szCs w:val="24"/>
        </w:rPr>
        <w:t xml:space="preserve">Русская культура в первой половине </w:t>
      </w:r>
      <w:r w:rsidRPr="00FF6E7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FF6E7F">
        <w:rPr>
          <w:rFonts w:ascii="Times New Roman" w:hAnsi="Times New Roman" w:cs="Times New Roman"/>
          <w:sz w:val="24"/>
          <w:szCs w:val="24"/>
        </w:rPr>
        <w:t>Образование и наука. 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t>Повторение темы 1 ч.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>Тема </w:t>
      </w:r>
      <w:r w:rsidRPr="00FF6E7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. Россия во второй половине XIX в. </w:t>
      </w:r>
      <w:r w:rsidR="00FF6E7F" w:rsidRPr="00FF6E7F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9B07CA" w:rsidRPr="00FF6E7F" w:rsidRDefault="009B07CA" w:rsidP="004E4C5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Россия в 60—70-е гг. XIX в. </w:t>
      </w:r>
      <w:r w:rsidRPr="00FF6E7F">
        <w:rPr>
          <w:rFonts w:ascii="Times New Roman" w:hAnsi="Times New Roman" w:cs="Times New Roman"/>
          <w:sz w:val="24"/>
          <w:szCs w:val="24"/>
        </w:rPr>
        <w:t>Историческая необходимость отмены крепостного права. Первые шаги на пути к Крестьянской реформе. Деятельность редакционных комиссий. Манифест 19 февраля 1861 г. Основные положения реформы. Историческое значение ликвидации крепостнических порядков.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Реформы 60—70-х гг. XIX в.: земская, городская, судебная, военная, финансовая, цензурная, образования. Личность Александра II. Авторы реформ.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>Внешняя политика России в 60—70-е гг. XIX в.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России после Крымской войны. Канцлер А. М. Горчаков и восстановление прав России на Черном море.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Айгунский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и Пекинский договоры с Китаем. Россия и освободительная борьба славянских народов. Русско-турецкая война 1877—1878 гг. и освобождение Болгарии. М. Д. Скобелев.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Сан-Стефанский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мирный договор. Берлинский конгресс. Присоединение Средней Азии к России. Конец «союза трех императоров» и сближение России и Франции.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Развитие хозяйства в пореформенной России. </w:t>
      </w:r>
      <w:r w:rsidRPr="00FF6E7F">
        <w:rPr>
          <w:rFonts w:ascii="Times New Roman" w:hAnsi="Times New Roman" w:cs="Times New Roman"/>
          <w:sz w:val="24"/>
          <w:szCs w:val="24"/>
        </w:rPr>
        <w:t xml:space="preserve">Строительство великой магистрали от Петербурга до Владивостока. Появление новых промышленных центров. Капиталистический город — новое явление в России. Промышленный переворот. Сохранение помещичьих латифундий и крестьянской общины. Расслоение крестьянства. </w:t>
      </w:r>
      <w:r w:rsidRPr="00FF6E7F">
        <w:rPr>
          <w:rFonts w:ascii="Times New Roman" w:hAnsi="Times New Roman" w:cs="Times New Roman"/>
          <w:sz w:val="24"/>
          <w:szCs w:val="24"/>
        </w:rPr>
        <w:lastRenderedPageBreak/>
        <w:t>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Драма после освобождения. </w:t>
      </w:r>
      <w:r w:rsidRPr="00FF6E7F">
        <w:rPr>
          <w:rFonts w:ascii="Times New Roman" w:hAnsi="Times New Roman" w:cs="Times New Roman"/>
          <w:sz w:val="24"/>
          <w:szCs w:val="24"/>
        </w:rPr>
        <w:t>Вопрос о конституции в правительстве Александра II. Русский либерализм и движение за конституцию. И. И. Петрункевич. Возникновение народничества. Три течения в народничестве. П. Л. Лавров, П. Н. Ткачев, М. А. Бакунин. Правительственные репрессии и победа террористического направления. Деятельность М. Т. 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Лорис-Меликова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>. Проект конституции. Семь покушений на царя. Убийство Александра II, организованное «Народной волей». Уроки и просчеты движения народников.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 xml:space="preserve">Россия в 1880 — 1890-е </w:t>
      </w:r>
      <w:proofErr w:type="spellStart"/>
      <w:r w:rsidRPr="00FF6E7F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FF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E7F">
        <w:rPr>
          <w:rFonts w:ascii="Times New Roman" w:hAnsi="Times New Roman" w:cs="Times New Roman"/>
          <w:sz w:val="24"/>
          <w:szCs w:val="24"/>
        </w:rPr>
        <w:t>Александр III. Первая всеобщая перепись населения. Промышленный подъем 90-х гг. и деятельность С. Ю. 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Дискуссия историков о месте России в мировой экономике конца XIX — начала XX в.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 III и К. П. Победоносцев. Внешняя политика России в конце XIX в.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Россия в первые годы правления Николая II. </w:t>
      </w:r>
      <w:r w:rsidRPr="00FF6E7F">
        <w:rPr>
          <w:rFonts w:ascii="Times New Roman" w:hAnsi="Times New Roman" w:cs="Times New Roman"/>
          <w:sz w:val="24"/>
          <w:szCs w:val="24"/>
        </w:rPr>
        <w:t>Вступление на престол Николая II. Либеральное движение 80—90-х гг. XIX в. «Третий элемент» в земстве. Н. Ф. Анненский. Либеральное народничество. Н. К. 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 И. Ленина. Новый этап освободительного движения.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России в XIX в </w:t>
      </w:r>
      <w:r w:rsidRPr="00FF6E7F">
        <w:rPr>
          <w:rFonts w:ascii="Times New Roman" w:hAnsi="Times New Roman" w:cs="Times New Roman"/>
          <w:sz w:val="24"/>
          <w:szCs w:val="24"/>
        </w:rPr>
        <w:t>Просвещение и наука. Русские путешественники. Градостроительство. Старый Петербург — шедевр европейского зодчества. Архитектура периода эклектики. Живопись эпохи передвижников.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Музыка народов России. Русская литература завоевывает Европу. Рост грамотности во второй половине XIX 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  <w:r w:rsidRPr="00FF6E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FF6E7F">
        <w:rPr>
          <w:rFonts w:ascii="Times New Roman" w:hAnsi="Times New Roman" w:cs="Times New Roman"/>
          <w:bCs/>
          <w:sz w:val="24"/>
          <w:szCs w:val="24"/>
        </w:rPr>
        <w:t xml:space="preserve">Русская православная церковь в XIX в. </w:t>
      </w:r>
      <w:r w:rsidRPr="00FF6E7F">
        <w:rPr>
          <w:rFonts w:ascii="Times New Roman" w:hAnsi="Times New Roman" w:cs="Times New Roman"/>
          <w:sz w:val="24"/>
          <w:szCs w:val="24"/>
        </w:rPr>
        <w:t xml:space="preserve">Православие в системе царского самодержавия. Система церковного управления. Обер-прокуроры и Синод. Церковь и освобождение крестьян. Н. А. 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ее историческое значение. Монастырское «старчество». Старец Амвросий из </w:t>
      </w:r>
      <w:proofErr w:type="spellStart"/>
      <w:r w:rsidRPr="00FF6E7F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FF6E7F">
        <w:rPr>
          <w:rFonts w:ascii="Times New Roman" w:hAnsi="Times New Roman" w:cs="Times New Roman"/>
          <w:sz w:val="24"/>
          <w:szCs w:val="24"/>
        </w:rPr>
        <w:t xml:space="preserve"> пустыни. Политика К. П. Победоносцева и нарастающий кризис православной церкви в условиях развития капитализма.</w:t>
      </w:r>
      <w:r w:rsidRPr="00FF6E7F">
        <w:rPr>
          <w:rFonts w:ascii="Times New Roman" w:hAnsi="Times New Roman" w:cs="Times New Roman"/>
          <w:sz w:val="24"/>
          <w:szCs w:val="24"/>
        </w:rPr>
        <w:br/>
      </w:r>
      <w:r w:rsidRPr="00FF6E7F">
        <w:rPr>
          <w:rFonts w:ascii="Times New Roman" w:hAnsi="Times New Roman" w:cs="Times New Roman"/>
          <w:b/>
          <w:sz w:val="24"/>
          <w:szCs w:val="24"/>
        </w:rPr>
        <w:t>  </w:t>
      </w:r>
      <w:r w:rsidRPr="00FF6E7F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и обобщение</w:t>
      </w:r>
      <w:r w:rsidR="00CD5A88">
        <w:rPr>
          <w:rFonts w:ascii="Times New Roman" w:hAnsi="Times New Roman" w:cs="Times New Roman"/>
          <w:b/>
          <w:bCs/>
          <w:sz w:val="24"/>
          <w:szCs w:val="24"/>
        </w:rPr>
        <w:t xml:space="preserve"> – 1 час.</w:t>
      </w:r>
    </w:p>
    <w:p w:rsidR="004F37FF" w:rsidRPr="00FF6E7F" w:rsidRDefault="004F37FF" w:rsidP="004E4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54D" w:rsidRPr="00FF6E7F" w:rsidRDefault="003D154D" w:rsidP="004E4C50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FF6E7F">
        <w:rPr>
          <w:rFonts w:ascii="Times New Roman" w:hAnsi="Times New Roman" w:cs="Times New Roman"/>
          <w:sz w:val="24"/>
          <w:szCs w:val="24"/>
        </w:rPr>
        <w:br w:type="page"/>
      </w:r>
      <w:r w:rsidRPr="00FF6E7F">
        <w:rPr>
          <w:rFonts w:ascii="Times New Roman" w:hAnsi="Times New Roman" w:cs="Times New Roman"/>
          <w:b/>
          <w:sz w:val="32"/>
          <w:szCs w:val="24"/>
        </w:rPr>
        <w:lastRenderedPageBreak/>
        <w:t>Тематическое планирование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134"/>
        <w:gridCol w:w="1080"/>
        <w:gridCol w:w="1080"/>
      </w:tblGrid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ind w:left="-113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4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ind w:left="-113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3"/>
              <w:ind w:firstLine="0"/>
            </w:pPr>
            <w:r w:rsidRPr="00FF6E7F">
              <w:t>Введение. История России – часть мировой истории. Источники по истории Отечества.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3"/>
              <w:ind w:firstLine="0"/>
            </w:pPr>
            <w:r w:rsidRPr="00FF6E7F">
              <w:t>Происхождение славян. Их соседи и враги.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3"/>
              <w:ind w:firstLine="0"/>
            </w:pPr>
            <w:r w:rsidRPr="00FF6E7F">
              <w:t>Восточнославянские племена в VIII-IX вв. Становление Древнерусского государства. Первые русские князья.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3"/>
              <w:ind w:firstLine="0"/>
            </w:pPr>
            <w:r w:rsidRPr="00FF6E7F">
              <w:t>Расцвет Руси. Русское общество в XI-XII вв.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3"/>
              <w:ind w:firstLine="0"/>
            </w:pPr>
            <w:r w:rsidRPr="00FF6E7F">
              <w:t>Распад Древнерусского государства. Русские княжества XII-XIII вв.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3"/>
              <w:ind w:firstLine="0"/>
            </w:pPr>
            <w:r w:rsidRPr="00FF6E7F">
              <w:t>Культура Руси в X-начале XIII в. Зарождение русской цивилизации.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3"/>
              <w:ind w:firstLine="0"/>
            </w:pPr>
            <w:r w:rsidRPr="00FF6E7F">
              <w:t>Монголо-татарское нашествие на Русь.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Натиск завоевателей на северо-западной границе Руси. Первые схватки с крестоносцами и литовцами.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Начало собирание земель вокруг Москвы. Эпоха Куликовской битвы.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Феодальная война на Руси. Образование русского централизованного государства. Русь между Востоком и Западом.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Приход к власти Ивана IV. Реформы 1550-х годов.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Внешняя политика Ивана IV. Опричнина. Последние годы Грозного царя.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Новые явления в русской культуре XVI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Сущность и причины Смуты рубежа XVI-XVII вв. Кризис общества и государства в России.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Первое и второе ополчения. Освобождение Москвы. Избрание Михаила Романова на царство.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Россия после Смуты. Новые черты жизни России.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 xml:space="preserve">Внутренняя и внешняя политика Алексея Михайловича. 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 xml:space="preserve">Россия накануне петровских преобразований. 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FF6E7F">
              <w:t>Культура и быт России в XVII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FF6E7F">
              <w:t xml:space="preserve">Эпоха Петра </w:t>
            </w:r>
            <w:r w:rsidRPr="00FF6E7F">
              <w:rPr>
                <w:lang w:val="en-US"/>
              </w:rPr>
              <w:t>I</w:t>
            </w:r>
            <w:r w:rsidRPr="00FF6E7F">
              <w:t>. Северная война.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Реформы Петра I.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Россия в эпоху дворцовых переворотов и во второй половине XVIII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Расцвет дворянской империи. Экономика и население России во второй половине XVIII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Внешняя политика России во второй половине XVIII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Культура и быт россиян во второй половине XVIII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Первые годы правления Александра I.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Внешняя политика России в начале XIX в. Отечественная война 1812 г. Заграничный поход русской армии.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rPr>
          <w:trHeight w:val="46"/>
        </w:trPr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Жизнь России в послевоенный период. Движение декабристов.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Внутренняя политика Николая I.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 xml:space="preserve">Внешняя политика Николая I. Крымская война. 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Общественная и духовная жизнь России первой половины и середины XIX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Реформы Александра II. Россия после отмены крепостного права.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>Россия в годы правления Александра III.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7F" w:rsidRPr="00FF6E7F" w:rsidTr="00D43ABA">
        <w:tc>
          <w:tcPr>
            <w:tcW w:w="534" w:type="dxa"/>
            <w:vAlign w:val="center"/>
          </w:tcPr>
          <w:p w:rsidR="00FF6E7F" w:rsidRPr="00FF6E7F" w:rsidRDefault="00FF6E7F" w:rsidP="004E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F6E7F" w:rsidRPr="00FF6E7F" w:rsidRDefault="00FF6E7F" w:rsidP="004E4C50">
            <w:pPr>
              <w:pStyle w:val="a5"/>
              <w:spacing w:before="0" w:beforeAutospacing="0" w:after="0" w:afterAutospacing="0"/>
              <w:jc w:val="both"/>
            </w:pPr>
            <w:r w:rsidRPr="00FF6E7F">
              <w:t xml:space="preserve">Культура России второй половины </w:t>
            </w:r>
            <w:r w:rsidRPr="00FF6E7F">
              <w:rPr>
                <w:lang w:val="en-US"/>
              </w:rPr>
              <w:t>XIX</w:t>
            </w:r>
            <w:r w:rsidRPr="00FF6E7F">
              <w:t xml:space="preserve"> в.</w:t>
            </w:r>
          </w:p>
        </w:tc>
        <w:tc>
          <w:tcPr>
            <w:tcW w:w="1080" w:type="dxa"/>
            <w:vAlign w:val="center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6E7F" w:rsidRPr="00FF6E7F" w:rsidRDefault="00FF6E7F" w:rsidP="004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E7F" w:rsidRPr="00FF6E7F" w:rsidRDefault="00FF6E7F" w:rsidP="004E4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E7F" w:rsidRPr="00FF6E7F" w:rsidRDefault="00FF6E7F" w:rsidP="004E4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54D" w:rsidRPr="00FF6E7F" w:rsidRDefault="003D154D" w:rsidP="004E4C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154D" w:rsidRPr="00FF6E7F" w:rsidSect="0050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5E43"/>
    <w:multiLevelType w:val="hybridMultilevel"/>
    <w:tmpl w:val="147C32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FF"/>
    <w:rsid w:val="00002C60"/>
    <w:rsid w:val="000C3C1B"/>
    <w:rsid w:val="003D154D"/>
    <w:rsid w:val="003E3B59"/>
    <w:rsid w:val="004E4C50"/>
    <w:rsid w:val="004F37FF"/>
    <w:rsid w:val="00506AA1"/>
    <w:rsid w:val="00620816"/>
    <w:rsid w:val="0072215D"/>
    <w:rsid w:val="008E7675"/>
    <w:rsid w:val="009B07CA"/>
    <w:rsid w:val="00B91EE7"/>
    <w:rsid w:val="00CD5A88"/>
    <w:rsid w:val="00DE5098"/>
    <w:rsid w:val="00EF5422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54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1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D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A620-A4CF-4BD7-A185-C44DE227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</dc:creator>
  <cp:lastModifiedBy>Никулина М.В.</cp:lastModifiedBy>
  <cp:revision>2</cp:revision>
  <dcterms:created xsi:type="dcterms:W3CDTF">2016-10-11T13:01:00Z</dcterms:created>
  <dcterms:modified xsi:type="dcterms:W3CDTF">2016-10-11T13:01:00Z</dcterms:modified>
</cp:coreProperties>
</file>